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94" w:rsidRPr="00376D94" w:rsidRDefault="00376D94" w:rsidP="006717FA">
      <w:pPr>
        <w:autoSpaceDE w:val="0"/>
        <w:autoSpaceDN w:val="0"/>
        <w:adjustRightInd w:val="0"/>
        <w:spacing w:before="200" w:after="220" w:line="276" w:lineRule="auto"/>
        <w:ind w:hanging="510"/>
        <w:jc w:val="center"/>
        <w:rPr>
          <w:rFonts w:ascii="Candara" w:hAnsi="Candara" w:cs="Calibri"/>
          <w:b/>
          <w:bCs/>
          <w:color w:val="000000"/>
          <w:sz w:val="36"/>
          <w:szCs w:val="36"/>
        </w:rPr>
      </w:pPr>
      <w:r w:rsidRPr="00376D94">
        <w:rPr>
          <w:rFonts w:ascii="Candara" w:hAnsi="Candara" w:cs="Calibri"/>
          <w:b/>
          <w:bCs/>
          <w:color w:val="000000"/>
          <w:sz w:val="36"/>
          <w:szCs w:val="36"/>
        </w:rPr>
        <w:t>TERMS, CONDITIONS &amp; GUIDELINES</w:t>
      </w:r>
    </w:p>
    <w:p w:rsidR="00376D94" w:rsidRPr="00376D94" w:rsidRDefault="00376D94" w:rsidP="00C15847">
      <w:pPr>
        <w:numPr>
          <w:ilvl w:val="0"/>
          <w:numId w:val="4"/>
        </w:numPr>
        <w:autoSpaceDE w:val="0"/>
        <w:autoSpaceDN w:val="0"/>
        <w:adjustRightInd w:val="0"/>
        <w:spacing w:before="60" w:after="60" w:line="276" w:lineRule="auto"/>
        <w:ind w:left="357" w:hanging="510"/>
        <w:jc w:val="both"/>
        <w:rPr>
          <w:rFonts w:ascii="Candara" w:hAnsi="Candara" w:cs="Calibri"/>
          <w:b/>
          <w:bCs/>
          <w:i/>
          <w:iCs/>
          <w:color w:val="6BCFF6"/>
          <w:sz w:val="28"/>
          <w:szCs w:val="28"/>
        </w:rPr>
      </w:pPr>
      <w:r w:rsidRPr="00376D94">
        <w:rPr>
          <w:rFonts w:ascii="Candara" w:hAnsi="Candara" w:cs="Calibri"/>
          <w:b/>
          <w:bCs/>
          <w:i/>
          <w:iCs/>
          <w:color w:val="6BCFF6"/>
          <w:sz w:val="28"/>
          <w:szCs w:val="28"/>
        </w:rPr>
        <w:t>REGISTRATION, SPACE ALLOCATION &amp; PAYMENT</w:t>
      </w:r>
    </w:p>
    <w:p w:rsidR="00376D94" w:rsidRPr="00376D94" w:rsidRDefault="00376D94" w:rsidP="00C15847">
      <w:pPr>
        <w:autoSpaceDE w:val="0"/>
        <w:autoSpaceDN w:val="0"/>
        <w:adjustRightInd w:val="0"/>
        <w:spacing w:before="60" w:after="60" w:line="276" w:lineRule="auto"/>
        <w:ind w:hanging="142"/>
        <w:jc w:val="both"/>
        <w:rPr>
          <w:rFonts w:ascii="Candara" w:hAnsi="Candara" w:cs="Calibri"/>
          <w:b/>
          <w:bCs/>
          <w:color w:val="8CC63F"/>
        </w:rPr>
      </w:pPr>
      <w:r w:rsidRPr="00376D94">
        <w:rPr>
          <w:rFonts w:ascii="Candara" w:hAnsi="Candara" w:cs="Calibri"/>
          <w:b/>
          <w:bCs/>
          <w:color w:val="8CC63F"/>
        </w:rPr>
        <w:t>REGISTRATION &amp; ALLOCATION OF SPACE</w:t>
      </w:r>
    </w:p>
    <w:p w:rsidR="00376D94" w:rsidRPr="00376D94" w:rsidRDefault="00376D94" w:rsidP="00C15847">
      <w:pPr>
        <w:numPr>
          <w:ilvl w:val="0"/>
          <w:numId w:val="1"/>
        </w:numPr>
        <w:autoSpaceDE w:val="0"/>
        <w:autoSpaceDN w:val="0"/>
        <w:adjustRightInd w:val="0"/>
        <w:spacing w:before="60" w:after="60" w:line="276" w:lineRule="auto"/>
        <w:ind w:left="363" w:hanging="510"/>
        <w:jc w:val="both"/>
        <w:rPr>
          <w:rFonts w:ascii="Candara" w:hAnsi="Candara" w:cs="Calibri"/>
          <w:color w:val="000000"/>
        </w:rPr>
      </w:pPr>
      <w:r w:rsidRPr="00376D94">
        <w:rPr>
          <w:rFonts w:ascii="Candara" w:hAnsi="Candara" w:cs="Calibri"/>
          <w:color w:val="000000"/>
        </w:rPr>
        <w:t>In order to register, please complete and return the `</w:t>
      </w:r>
      <w:r w:rsidRPr="00376D94">
        <w:rPr>
          <w:rFonts w:ascii="Candara" w:hAnsi="Candara" w:cs="Calibri"/>
          <w:i/>
          <w:iCs/>
          <w:color w:val="000000"/>
        </w:rPr>
        <w:t>Exhibition Registration Form’</w:t>
      </w:r>
      <w:r w:rsidRPr="00376D94">
        <w:rPr>
          <w:rFonts w:ascii="Candara" w:hAnsi="Candara" w:cs="Calibri"/>
          <w:color w:val="000000"/>
        </w:rPr>
        <w:t xml:space="preserve"> </w:t>
      </w:r>
      <w:r w:rsidRPr="00376D94">
        <w:rPr>
          <w:rFonts w:ascii="Candara" w:hAnsi="Candara" w:cs="Calibri"/>
          <w:i/>
          <w:iCs/>
          <w:color w:val="000000"/>
        </w:rPr>
        <w:t>t</w:t>
      </w:r>
      <w:r w:rsidRPr="00376D94">
        <w:rPr>
          <w:rFonts w:ascii="Candara" w:hAnsi="Candara" w:cs="Calibri"/>
          <w:color w:val="000000"/>
        </w:rPr>
        <w:t>o IMTM Secretariat. Indicate on the form your first choice of space, as per the `</w:t>
      </w:r>
      <w:r w:rsidRPr="00376D94">
        <w:rPr>
          <w:rFonts w:ascii="Candara" w:hAnsi="Candara" w:cs="Calibri"/>
          <w:i/>
          <w:iCs/>
          <w:color w:val="000000"/>
        </w:rPr>
        <w:t>Floor Plan’.</w:t>
      </w:r>
      <w:r w:rsidRPr="00376D94">
        <w:rPr>
          <w:rFonts w:ascii="Candara" w:hAnsi="Candara" w:cs="Calibri"/>
          <w:color w:val="000000"/>
        </w:rPr>
        <w:t xml:space="preserve"> In case the requested space is not available, an alternative location will be offered.</w:t>
      </w:r>
    </w:p>
    <w:p w:rsidR="00376D94" w:rsidRPr="00376D94" w:rsidRDefault="00376D94" w:rsidP="00C15847">
      <w:pPr>
        <w:numPr>
          <w:ilvl w:val="0"/>
          <w:numId w:val="1"/>
        </w:numPr>
        <w:autoSpaceDE w:val="0"/>
        <w:autoSpaceDN w:val="0"/>
        <w:adjustRightInd w:val="0"/>
        <w:spacing w:before="60" w:after="60" w:line="276" w:lineRule="auto"/>
        <w:ind w:left="363" w:hanging="510"/>
        <w:jc w:val="both"/>
        <w:rPr>
          <w:rFonts w:ascii="Candara" w:hAnsi="Candara" w:cs="Calibri"/>
          <w:color w:val="000000"/>
        </w:rPr>
      </w:pPr>
      <w:r w:rsidRPr="00376D94">
        <w:rPr>
          <w:rFonts w:ascii="Candara" w:hAnsi="Candara" w:cs="Calibri"/>
          <w:color w:val="000000"/>
        </w:rPr>
        <w:t>A confirmation and invoice will be issued within 14 days after receipt of the Registration Form.</w:t>
      </w:r>
    </w:p>
    <w:p w:rsidR="00376D94" w:rsidRPr="00376D94" w:rsidRDefault="00376D94" w:rsidP="00C15847">
      <w:pPr>
        <w:numPr>
          <w:ilvl w:val="0"/>
          <w:numId w:val="1"/>
        </w:numPr>
        <w:autoSpaceDE w:val="0"/>
        <w:autoSpaceDN w:val="0"/>
        <w:adjustRightInd w:val="0"/>
        <w:spacing w:before="60" w:after="60" w:line="276" w:lineRule="auto"/>
        <w:ind w:left="363" w:hanging="510"/>
        <w:jc w:val="both"/>
        <w:rPr>
          <w:rFonts w:ascii="Candara" w:hAnsi="Candara" w:cs="Calibri"/>
          <w:color w:val="000000"/>
        </w:rPr>
      </w:pPr>
      <w:r w:rsidRPr="00376D94">
        <w:rPr>
          <w:rFonts w:ascii="Candara" w:hAnsi="Candara" w:cs="Calibri"/>
          <w:color w:val="000000"/>
        </w:rPr>
        <w:t xml:space="preserve">Reservation will take effect once advance payment has been received. </w:t>
      </w:r>
      <w:r w:rsidRPr="00376D94">
        <w:rPr>
          <w:rFonts w:ascii="Candara" w:hAnsi="Candara" w:cs="Calibri"/>
          <w:b/>
          <w:bCs/>
          <w:color w:val="000000"/>
        </w:rPr>
        <w:t>Verbal or written</w:t>
      </w:r>
      <w:r w:rsidRPr="00376D94">
        <w:rPr>
          <w:rFonts w:ascii="Candara" w:hAnsi="Candara" w:cs="Calibri"/>
          <w:color w:val="000000"/>
        </w:rPr>
        <w:t xml:space="preserve"> </w:t>
      </w:r>
      <w:r w:rsidRPr="00376D94">
        <w:rPr>
          <w:rFonts w:ascii="Candara" w:hAnsi="Candara" w:cs="Calibri"/>
          <w:b/>
          <w:bCs/>
          <w:color w:val="000000"/>
        </w:rPr>
        <w:t>reservations without</w:t>
      </w:r>
      <w:r w:rsidRPr="00376D94">
        <w:rPr>
          <w:rFonts w:ascii="Candara" w:hAnsi="Candara" w:cs="Calibri"/>
          <w:color w:val="000000"/>
        </w:rPr>
        <w:t xml:space="preserve"> </w:t>
      </w:r>
      <w:r w:rsidRPr="00376D94">
        <w:rPr>
          <w:rFonts w:ascii="Candara" w:hAnsi="Candara" w:cs="Calibri"/>
          <w:b/>
          <w:bCs/>
          <w:color w:val="000000"/>
        </w:rPr>
        <w:t>payment, will not be binding.</w:t>
      </w:r>
    </w:p>
    <w:p w:rsidR="00376D94" w:rsidRPr="00376D94" w:rsidRDefault="00376D94" w:rsidP="00C15847">
      <w:pPr>
        <w:numPr>
          <w:ilvl w:val="0"/>
          <w:numId w:val="1"/>
        </w:numPr>
        <w:autoSpaceDE w:val="0"/>
        <w:autoSpaceDN w:val="0"/>
        <w:adjustRightInd w:val="0"/>
        <w:spacing w:before="60" w:after="60" w:line="276" w:lineRule="auto"/>
        <w:ind w:left="363" w:hanging="510"/>
        <w:jc w:val="both"/>
        <w:rPr>
          <w:rFonts w:ascii="Candara" w:hAnsi="Candara" w:cs="Calibri"/>
          <w:color w:val="000000"/>
        </w:rPr>
      </w:pPr>
      <w:r w:rsidRPr="00376D94">
        <w:rPr>
          <w:rFonts w:ascii="Candara" w:hAnsi="Candara" w:cs="Calibri"/>
          <w:color w:val="000000"/>
        </w:rPr>
        <w:t>Exhibitors are not allowed to relocate their space or part of it, to another exhibitor, without prior approval from the organizers.</w:t>
      </w:r>
    </w:p>
    <w:p w:rsidR="00376D94" w:rsidRPr="00376D94" w:rsidRDefault="00376D94" w:rsidP="00C15847">
      <w:pPr>
        <w:numPr>
          <w:ilvl w:val="0"/>
          <w:numId w:val="1"/>
        </w:numPr>
        <w:autoSpaceDE w:val="0"/>
        <w:autoSpaceDN w:val="0"/>
        <w:adjustRightInd w:val="0"/>
        <w:spacing w:before="60" w:after="60" w:line="276" w:lineRule="auto"/>
        <w:ind w:left="363" w:hanging="510"/>
        <w:jc w:val="both"/>
        <w:rPr>
          <w:rFonts w:ascii="Candara" w:hAnsi="Candara" w:cs="Calibri"/>
          <w:color w:val="000000"/>
        </w:rPr>
      </w:pPr>
      <w:r w:rsidRPr="00376D94">
        <w:rPr>
          <w:rFonts w:ascii="Candara" w:hAnsi="Candara" w:cs="Calibri"/>
          <w:color w:val="000000"/>
        </w:rPr>
        <w:t>The organizers reserve the right to refuse a reservation - based solely on their judgment, change the floor plan, postpone, cancel, or move the exhibition to a different location.</w:t>
      </w:r>
    </w:p>
    <w:p w:rsidR="00376D94" w:rsidRPr="00376D94" w:rsidRDefault="00376D94" w:rsidP="000F5D01">
      <w:pPr>
        <w:autoSpaceDE w:val="0"/>
        <w:autoSpaceDN w:val="0"/>
        <w:adjustRightInd w:val="0"/>
        <w:spacing w:before="100" w:after="60" w:line="276" w:lineRule="auto"/>
        <w:ind w:hanging="142"/>
        <w:jc w:val="both"/>
        <w:rPr>
          <w:rFonts w:ascii="Candara" w:hAnsi="Candara" w:cs="Calibri"/>
          <w:b/>
          <w:bCs/>
          <w:color w:val="8CC63F"/>
        </w:rPr>
      </w:pPr>
      <w:r w:rsidRPr="00376D94">
        <w:rPr>
          <w:rFonts w:ascii="Candara" w:hAnsi="Candara" w:cs="Calibri"/>
          <w:b/>
          <w:bCs/>
          <w:color w:val="8CC63F"/>
        </w:rPr>
        <w:t>TERMS OF PAYMENT</w:t>
      </w:r>
    </w:p>
    <w:p w:rsidR="00376D94" w:rsidRPr="00376D94" w:rsidRDefault="005B7F97" w:rsidP="00C15847">
      <w:pPr>
        <w:numPr>
          <w:ilvl w:val="0"/>
          <w:numId w:val="3"/>
        </w:numPr>
        <w:autoSpaceDE w:val="0"/>
        <w:autoSpaceDN w:val="0"/>
        <w:adjustRightInd w:val="0"/>
        <w:spacing w:before="60" w:after="60" w:line="276" w:lineRule="auto"/>
        <w:ind w:left="357" w:hanging="510"/>
        <w:contextualSpacing/>
        <w:jc w:val="both"/>
        <w:rPr>
          <w:rFonts w:ascii="Candara" w:hAnsi="Candara" w:cs="Calibri"/>
          <w:color w:val="000000"/>
        </w:rPr>
      </w:pPr>
      <w:r w:rsidRPr="005B7F97">
        <w:rPr>
          <w:rFonts w:ascii="Candara" w:hAnsi="Candara" w:cs="Calibri"/>
          <w:b/>
          <w:bCs/>
          <w:noProof/>
          <w:color w:val="000000"/>
          <w:lang w:eastAsia="en-US" w:bidi="he-IL"/>
        </w:rPr>
        <w:pict>
          <v:shapetype id="_x0000_t202" coordsize="21600,21600" o:spt="202" path="m,l,21600r21600,l21600,xe">
            <v:stroke joinstyle="miter"/>
            <v:path gradientshapeok="t" o:connecttype="rect"/>
          </v:shapetype>
          <v:shape id="_x0000_s1029" type="#_x0000_t202" style="position:absolute;left:0;text-align:left;margin-left:209.3pt;margin-top:30.9pt;width:95pt;height:17pt;z-index:-251655168" filled="f" stroked="f" strokecolor="red" strokeweight="2.25pt">
            <v:textbox style="mso-next-textbox:#_x0000_s1029">
              <w:txbxContent>
                <w:p w:rsidR="00044295" w:rsidRPr="00114843" w:rsidRDefault="00044295" w:rsidP="00376D94">
                  <w:pPr>
                    <w:rPr>
                      <w:color w:val="FF0000"/>
                    </w:rPr>
                  </w:pPr>
                </w:p>
              </w:txbxContent>
            </v:textbox>
            <w10:wrap anchorx="page"/>
          </v:shape>
        </w:pict>
      </w:r>
      <w:r w:rsidR="00376D94" w:rsidRPr="00376D94">
        <w:rPr>
          <w:rFonts w:ascii="Candara" w:hAnsi="Candara" w:cs="Calibri"/>
          <w:b/>
          <w:bCs/>
          <w:color w:val="000000"/>
        </w:rPr>
        <w:t xml:space="preserve">Advance payment of 50 % </w:t>
      </w:r>
      <w:r w:rsidR="00376D94" w:rsidRPr="00376D94">
        <w:rPr>
          <w:rFonts w:ascii="Candara" w:hAnsi="Candara" w:cs="Calibri"/>
          <w:color w:val="000000"/>
        </w:rPr>
        <w:t xml:space="preserve">is to be made within 14 working days from the date of Invoice. </w:t>
      </w:r>
      <w:r w:rsidR="00376D94" w:rsidRPr="00376D94">
        <w:rPr>
          <w:rFonts w:ascii="Candara" w:hAnsi="Candara" w:cs="Calibri"/>
          <w:b/>
          <w:bCs/>
          <w:color w:val="000000"/>
          <w:u w:val="single"/>
        </w:rPr>
        <w:t xml:space="preserve">Balance </w:t>
      </w:r>
      <w:r w:rsidR="00376D94" w:rsidRPr="00376D94">
        <w:rPr>
          <w:rFonts w:ascii="Candara" w:hAnsi="Candara" w:cs="Calibri"/>
          <w:color w:val="000000"/>
          <w:u w:val="single"/>
        </w:rPr>
        <w:t>is to be paid until December 31, 2016</w:t>
      </w:r>
      <w:r w:rsidR="00376D94" w:rsidRPr="00376D94">
        <w:rPr>
          <w:rFonts w:ascii="Candara" w:hAnsi="Candara" w:cs="Calibri"/>
          <w:color w:val="000000"/>
        </w:rPr>
        <w:t>.</w:t>
      </w:r>
    </w:p>
    <w:p w:rsidR="00376D94" w:rsidRPr="00376D94" w:rsidRDefault="00376D94" w:rsidP="00C15847">
      <w:pPr>
        <w:autoSpaceDE w:val="0"/>
        <w:autoSpaceDN w:val="0"/>
        <w:adjustRightInd w:val="0"/>
        <w:spacing w:before="60" w:after="60" w:line="276" w:lineRule="auto"/>
        <w:ind w:left="360" w:hanging="510"/>
        <w:jc w:val="both"/>
        <w:rPr>
          <w:rFonts w:ascii="Candara" w:hAnsi="Candara" w:cs="Calibri"/>
          <w:b/>
          <w:bCs/>
          <w:color w:val="000000"/>
        </w:rPr>
      </w:pPr>
      <w:r w:rsidRPr="00376D94">
        <w:rPr>
          <w:rFonts w:ascii="Candara" w:hAnsi="Candara" w:cs="Calibri"/>
          <w:b/>
          <w:bCs/>
          <w:color w:val="000000"/>
        </w:rPr>
        <w:tab/>
        <w:t xml:space="preserve">In case registration is done after </w:t>
      </w:r>
      <w:r w:rsidRPr="00376D94">
        <w:rPr>
          <w:rFonts w:ascii="Candara" w:hAnsi="Candara" w:cs="Calibri"/>
          <w:color w:val="000000"/>
        </w:rPr>
        <w:t xml:space="preserve">January 1, 2017 - </w:t>
      </w:r>
      <w:r w:rsidRPr="00376D94">
        <w:rPr>
          <w:rFonts w:ascii="Candara" w:hAnsi="Candara" w:cs="Calibri"/>
          <w:b/>
          <w:bCs/>
          <w:color w:val="000000"/>
        </w:rPr>
        <w:t>full payment must be made</w:t>
      </w:r>
      <w:r w:rsidRPr="00376D94">
        <w:rPr>
          <w:rFonts w:ascii="Candara" w:hAnsi="Candara" w:cs="Calibri"/>
          <w:color w:val="000000"/>
        </w:rPr>
        <w:t xml:space="preserve"> </w:t>
      </w:r>
      <w:r w:rsidRPr="00376D94">
        <w:rPr>
          <w:rFonts w:ascii="Candara" w:hAnsi="Candara" w:cs="Calibri"/>
          <w:b/>
          <w:bCs/>
          <w:color w:val="000000"/>
        </w:rPr>
        <w:t>upon receiving the Confirmation and Invoice.</w:t>
      </w:r>
    </w:p>
    <w:p w:rsidR="00376D94" w:rsidRPr="00376D94" w:rsidRDefault="00376D94" w:rsidP="00C15847">
      <w:pPr>
        <w:numPr>
          <w:ilvl w:val="0"/>
          <w:numId w:val="3"/>
        </w:numPr>
        <w:autoSpaceDE w:val="0"/>
        <w:autoSpaceDN w:val="0"/>
        <w:adjustRightInd w:val="0"/>
        <w:spacing w:before="60" w:after="60" w:line="276" w:lineRule="auto"/>
        <w:ind w:left="357" w:hanging="510"/>
        <w:contextualSpacing/>
        <w:jc w:val="both"/>
        <w:rPr>
          <w:rFonts w:ascii="Candara" w:hAnsi="Candara" w:cs="Calibri"/>
          <w:color w:val="000000"/>
        </w:rPr>
      </w:pPr>
      <w:r w:rsidRPr="00376D94">
        <w:rPr>
          <w:rFonts w:ascii="Candara" w:hAnsi="Candara" w:cs="Calibri"/>
          <w:color w:val="000000"/>
        </w:rPr>
        <w:t xml:space="preserve">Payments </w:t>
      </w:r>
      <w:r w:rsidRPr="00376D94">
        <w:rPr>
          <w:rFonts w:ascii="Candara" w:hAnsi="Candara"/>
          <w:color w:val="000000"/>
          <w:lang w:bidi="he-IL"/>
        </w:rPr>
        <w:t>should</w:t>
      </w:r>
      <w:r w:rsidRPr="00376D94">
        <w:rPr>
          <w:rFonts w:ascii="Candara" w:hAnsi="Candara" w:cs="Calibri"/>
          <w:color w:val="000000"/>
        </w:rPr>
        <w:t xml:space="preserve"> be made as follows:</w:t>
      </w:r>
    </w:p>
    <w:p w:rsidR="00376D94" w:rsidRPr="00376D94" w:rsidRDefault="00376D94" w:rsidP="00C15847">
      <w:pPr>
        <w:autoSpaceDE w:val="0"/>
        <w:autoSpaceDN w:val="0"/>
        <w:adjustRightInd w:val="0"/>
        <w:spacing w:before="60" w:after="60" w:line="276" w:lineRule="auto"/>
        <w:ind w:left="357" w:hanging="510"/>
        <w:contextualSpacing/>
        <w:jc w:val="both"/>
        <w:rPr>
          <w:rFonts w:ascii="Candara" w:hAnsi="Candara" w:cs="Calibri"/>
          <w:color w:val="000000"/>
        </w:rPr>
      </w:pPr>
      <w:r w:rsidRPr="00376D94">
        <w:rPr>
          <w:rFonts w:ascii="Candara" w:hAnsi="Candara" w:cs="Calibri"/>
          <w:color w:val="000000"/>
        </w:rPr>
        <w:tab/>
        <w:t xml:space="preserve">Wire transfer </w:t>
      </w:r>
      <w:r w:rsidRPr="00376D94">
        <w:rPr>
          <w:rFonts w:ascii="Candara" w:hAnsi="Candara" w:cs="Calibri"/>
          <w:b/>
          <w:bCs/>
          <w:color w:val="000000"/>
        </w:rPr>
        <w:t>in EURO</w:t>
      </w:r>
      <w:r w:rsidRPr="00376D94">
        <w:rPr>
          <w:rFonts w:ascii="Candara" w:hAnsi="Candara" w:cs="Calibri"/>
          <w:color w:val="000000"/>
        </w:rPr>
        <w:t xml:space="preserve"> to ORTRA Ltd.</w:t>
      </w:r>
    </w:p>
    <w:p w:rsidR="00376D94" w:rsidRPr="00376D94" w:rsidRDefault="00376D94" w:rsidP="00C15847">
      <w:pPr>
        <w:numPr>
          <w:ilvl w:val="0"/>
          <w:numId w:val="7"/>
        </w:numPr>
        <w:autoSpaceDE w:val="0"/>
        <w:autoSpaceDN w:val="0"/>
        <w:adjustRightInd w:val="0"/>
        <w:spacing w:before="60" w:after="60" w:line="276" w:lineRule="auto"/>
        <w:contextualSpacing/>
        <w:jc w:val="both"/>
        <w:rPr>
          <w:rFonts w:ascii="Candara" w:hAnsi="Candara" w:cs="Calibri"/>
          <w:color w:val="000000"/>
        </w:rPr>
      </w:pPr>
      <w:r w:rsidRPr="00376D94">
        <w:rPr>
          <w:rFonts w:ascii="Candara" w:hAnsi="Candara" w:cs="Calibri"/>
          <w:color w:val="000000"/>
        </w:rPr>
        <w:t xml:space="preserve">Bank: </w:t>
      </w:r>
      <w:proofErr w:type="spellStart"/>
      <w:r w:rsidRPr="00376D94">
        <w:rPr>
          <w:rFonts w:ascii="Candara" w:hAnsi="Candara" w:cs="Calibri"/>
          <w:color w:val="000000"/>
        </w:rPr>
        <w:t>Belfius</w:t>
      </w:r>
      <w:proofErr w:type="spellEnd"/>
      <w:r w:rsidRPr="00376D94">
        <w:rPr>
          <w:rFonts w:ascii="Candara" w:hAnsi="Candara" w:cs="Calibri"/>
          <w:color w:val="000000"/>
        </w:rPr>
        <w:t xml:space="preserve"> Bank, </w:t>
      </w:r>
      <w:proofErr w:type="spellStart"/>
      <w:r w:rsidRPr="00376D94">
        <w:rPr>
          <w:rFonts w:ascii="Candara" w:hAnsi="Candara" w:cs="Calibri"/>
          <w:color w:val="000000"/>
        </w:rPr>
        <w:t>Chaussee</w:t>
      </w:r>
      <w:proofErr w:type="spellEnd"/>
      <w:r w:rsidRPr="00376D94">
        <w:rPr>
          <w:rFonts w:ascii="Candara" w:hAnsi="Candara" w:cs="Calibri"/>
          <w:color w:val="000000"/>
        </w:rPr>
        <w:t xml:space="preserve"> De </w:t>
      </w:r>
      <w:proofErr w:type="spellStart"/>
      <w:r w:rsidRPr="00376D94">
        <w:rPr>
          <w:rFonts w:ascii="Candara" w:hAnsi="Candara" w:cs="Calibri"/>
          <w:color w:val="000000"/>
        </w:rPr>
        <w:t>Bruxelle</w:t>
      </w:r>
      <w:proofErr w:type="spellEnd"/>
      <w:r w:rsidRPr="00376D94">
        <w:rPr>
          <w:rFonts w:ascii="Candara" w:hAnsi="Candara" w:cs="Calibri"/>
          <w:color w:val="000000"/>
        </w:rPr>
        <w:t xml:space="preserve"> 306, 1410 Waterloo, Belgium</w:t>
      </w:r>
    </w:p>
    <w:p w:rsidR="00376D94" w:rsidRPr="00376D94" w:rsidRDefault="00376D94" w:rsidP="00C15847">
      <w:pPr>
        <w:numPr>
          <w:ilvl w:val="0"/>
          <w:numId w:val="7"/>
        </w:numPr>
        <w:autoSpaceDE w:val="0"/>
        <w:autoSpaceDN w:val="0"/>
        <w:adjustRightInd w:val="0"/>
        <w:spacing w:before="60" w:after="60" w:line="276" w:lineRule="auto"/>
        <w:contextualSpacing/>
        <w:jc w:val="both"/>
        <w:rPr>
          <w:rFonts w:ascii="Candara" w:hAnsi="Candara" w:cs="Calibri"/>
          <w:color w:val="000000"/>
        </w:rPr>
      </w:pPr>
      <w:r w:rsidRPr="00376D94">
        <w:rPr>
          <w:rFonts w:ascii="Candara" w:hAnsi="Candara" w:cs="Calibri"/>
          <w:color w:val="000000"/>
        </w:rPr>
        <w:t xml:space="preserve">IBAN: </w:t>
      </w:r>
      <w:r w:rsidRPr="00376D94">
        <w:rPr>
          <w:rFonts w:ascii="Candara" w:hAnsi="Candara" w:cs="Calibri"/>
          <w:b/>
          <w:bCs/>
          <w:color w:val="000000"/>
        </w:rPr>
        <w:t>BE64-0682-4770-1752</w:t>
      </w:r>
    </w:p>
    <w:p w:rsidR="00376D94" w:rsidRDefault="00376D94" w:rsidP="00BE207A">
      <w:pPr>
        <w:numPr>
          <w:ilvl w:val="0"/>
          <w:numId w:val="7"/>
        </w:numPr>
        <w:autoSpaceDE w:val="0"/>
        <w:autoSpaceDN w:val="0"/>
        <w:adjustRightInd w:val="0"/>
        <w:spacing w:before="60" w:after="100" w:line="276" w:lineRule="auto"/>
        <w:contextualSpacing/>
        <w:jc w:val="both"/>
        <w:rPr>
          <w:rFonts w:ascii="Candara" w:hAnsi="Candara" w:cs="Calibri"/>
          <w:color w:val="000000"/>
        </w:rPr>
      </w:pPr>
      <w:r w:rsidRPr="00376D94">
        <w:rPr>
          <w:rFonts w:ascii="Candara" w:hAnsi="Candara" w:cs="Calibri"/>
          <w:color w:val="000000"/>
        </w:rPr>
        <w:t>Swift</w:t>
      </w:r>
      <w:r w:rsidRPr="00376D94">
        <w:rPr>
          <w:rFonts w:ascii="Candara" w:hAnsi="Candara" w:cs="Calibri"/>
          <w:b/>
          <w:bCs/>
          <w:color w:val="000000"/>
        </w:rPr>
        <w:t xml:space="preserve"> </w:t>
      </w:r>
      <w:r w:rsidRPr="00376D94">
        <w:rPr>
          <w:rFonts w:ascii="Candara" w:hAnsi="Candara" w:cs="Calibri"/>
          <w:color w:val="000000"/>
        </w:rPr>
        <w:t xml:space="preserve">code / BIC: </w:t>
      </w:r>
      <w:r w:rsidRPr="00376D94">
        <w:rPr>
          <w:rFonts w:ascii="Candara" w:hAnsi="Candara" w:cs="Calibri"/>
          <w:b/>
          <w:bCs/>
          <w:color w:val="000000"/>
        </w:rPr>
        <w:t>GKCCBEBB</w:t>
      </w:r>
    </w:p>
    <w:p w:rsidR="00BE207A" w:rsidRPr="00BE207A" w:rsidRDefault="00BE207A" w:rsidP="00BE207A">
      <w:pPr>
        <w:autoSpaceDE w:val="0"/>
        <w:autoSpaceDN w:val="0"/>
        <w:adjustRightInd w:val="0"/>
        <w:spacing w:line="276" w:lineRule="auto"/>
        <w:ind w:left="1077"/>
        <w:contextualSpacing/>
        <w:jc w:val="both"/>
        <w:rPr>
          <w:rFonts w:ascii="Candara" w:hAnsi="Candara" w:cs="Calibri"/>
          <w:color w:val="000000"/>
          <w:sz w:val="4"/>
          <w:szCs w:val="4"/>
        </w:rPr>
      </w:pPr>
    </w:p>
    <w:p w:rsidR="00376D94" w:rsidRPr="00376D94" w:rsidRDefault="00376D94" w:rsidP="00C15847">
      <w:pPr>
        <w:autoSpaceDE w:val="0"/>
        <w:autoSpaceDN w:val="0"/>
        <w:adjustRightInd w:val="0"/>
        <w:spacing w:before="60" w:after="60" w:line="276" w:lineRule="auto"/>
        <w:ind w:left="357" w:hanging="510"/>
        <w:contextualSpacing/>
        <w:jc w:val="both"/>
        <w:rPr>
          <w:rFonts w:ascii="Candara" w:hAnsi="Candara" w:cs="Calibri"/>
          <w:color w:val="000000"/>
          <w:spacing w:val="6"/>
          <w:kern w:val="22"/>
        </w:rPr>
      </w:pPr>
      <w:r w:rsidRPr="00376D94">
        <w:rPr>
          <w:rFonts w:ascii="Candara" w:hAnsi="Candara" w:cs="Calibri"/>
          <w:color w:val="000000"/>
          <w:spacing w:val="6"/>
          <w:kern w:val="22"/>
        </w:rPr>
        <w:tab/>
        <w:t xml:space="preserve">Wire transfer </w:t>
      </w:r>
      <w:r w:rsidRPr="00376D94">
        <w:rPr>
          <w:rFonts w:ascii="Candara" w:hAnsi="Candara" w:cs="Calibri"/>
          <w:b/>
          <w:bCs/>
          <w:color w:val="000000"/>
          <w:spacing w:val="6"/>
          <w:kern w:val="22"/>
        </w:rPr>
        <w:t>in US$</w:t>
      </w:r>
      <w:r w:rsidRPr="00376D94">
        <w:rPr>
          <w:rFonts w:ascii="Candara" w:hAnsi="Candara" w:cs="Calibri"/>
          <w:color w:val="000000"/>
          <w:spacing w:val="6"/>
          <w:kern w:val="22"/>
        </w:rPr>
        <w:t xml:space="preserve"> to ORTRA Ltd.</w:t>
      </w:r>
    </w:p>
    <w:p w:rsidR="00376D94" w:rsidRPr="00376D94" w:rsidRDefault="00376D94" w:rsidP="00C15847">
      <w:pPr>
        <w:numPr>
          <w:ilvl w:val="0"/>
          <w:numId w:val="7"/>
        </w:numPr>
        <w:autoSpaceDE w:val="0"/>
        <w:autoSpaceDN w:val="0"/>
        <w:adjustRightInd w:val="0"/>
        <w:spacing w:before="60" w:after="60" w:line="276" w:lineRule="auto"/>
        <w:contextualSpacing/>
        <w:jc w:val="both"/>
        <w:rPr>
          <w:rFonts w:ascii="Candara" w:hAnsi="Candara" w:cs="Calibri"/>
          <w:color w:val="000000"/>
        </w:rPr>
      </w:pPr>
      <w:r w:rsidRPr="00376D94">
        <w:rPr>
          <w:rFonts w:ascii="Candara" w:hAnsi="Candara" w:cs="Calibri"/>
          <w:color w:val="000000"/>
          <w:spacing w:val="6"/>
          <w:kern w:val="22"/>
        </w:rPr>
        <w:t xml:space="preserve">Bank: </w:t>
      </w:r>
      <w:proofErr w:type="spellStart"/>
      <w:r w:rsidRPr="00376D94">
        <w:rPr>
          <w:rFonts w:ascii="Candara" w:hAnsi="Candara" w:cs="Calibri"/>
          <w:color w:val="000000"/>
          <w:spacing w:val="6"/>
          <w:kern w:val="22"/>
        </w:rPr>
        <w:t>Hapoalim</w:t>
      </w:r>
      <w:proofErr w:type="spellEnd"/>
      <w:r w:rsidRPr="00376D94">
        <w:rPr>
          <w:rFonts w:ascii="Candara" w:hAnsi="Candara" w:cs="Calibri"/>
          <w:color w:val="000000"/>
          <w:spacing w:val="6"/>
          <w:kern w:val="22"/>
        </w:rPr>
        <w:t xml:space="preserve"> Bank, branch no. 780, </w:t>
      </w:r>
      <w:proofErr w:type="spellStart"/>
      <w:r w:rsidRPr="00376D94">
        <w:rPr>
          <w:rFonts w:ascii="Candara" w:hAnsi="Candara" w:cs="Calibri"/>
          <w:color w:val="000000"/>
          <w:spacing w:val="6"/>
          <w:kern w:val="22"/>
        </w:rPr>
        <w:t>Itzchak</w:t>
      </w:r>
      <w:proofErr w:type="spellEnd"/>
      <w:r w:rsidRPr="00376D94">
        <w:rPr>
          <w:rFonts w:ascii="Candara" w:hAnsi="Candara" w:cs="Calibri"/>
          <w:color w:val="000000"/>
          <w:spacing w:val="6"/>
          <w:kern w:val="22"/>
        </w:rPr>
        <w:t xml:space="preserve"> Sade Street, Tel </w:t>
      </w:r>
      <w:r w:rsidRPr="00376D94">
        <w:rPr>
          <w:rFonts w:ascii="Candara" w:hAnsi="Candara" w:cs="Calibri"/>
          <w:color w:val="000000"/>
        </w:rPr>
        <w:t>Aviv, Israel</w:t>
      </w:r>
    </w:p>
    <w:p w:rsidR="00376D94" w:rsidRPr="00376D94" w:rsidRDefault="00376D94" w:rsidP="00C15847">
      <w:pPr>
        <w:numPr>
          <w:ilvl w:val="0"/>
          <w:numId w:val="7"/>
        </w:numPr>
        <w:autoSpaceDE w:val="0"/>
        <w:autoSpaceDN w:val="0"/>
        <w:adjustRightInd w:val="0"/>
        <w:spacing w:before="60" w:after="60" w:line="276" w:lineRule="auto"/>
        <w:contextualSpacing/>
        <w:jc w:val="both"/>
        <w:rPr>
          <w:rFonts w:ascii="Candara" w:hAnsi="Candara" w:cs="Calibri"/>
          <w:color w:val="000000"/>
        </w:rPr>
      </w:pPr>
      <w:r w:rsidRPr="00376D94">
        <w:rPr>
          <w:rFonts w:ascii="Candara" w:hAnsi="Candara" w:cs="Calibri"/>
          <w:color w:val="000000"/>
        </w:rPr>
        <w:t>Account no. 472330</w:t>
      </w:r>
    </w:p>
    <w:p w:rsidR="00376D94" w:rsidRPr="00376D94" w:rsidRDefault="00376D94" w:rsidP="00C15847">
      <w:pPr>
        <w:numPr>
          <w:ilvl w:val="0"/>
          <w:numId w:val="7"/>
        </w:numPr>
        <w:autoSpaceDE w:val="0"/>
        <w:autoSpaceDN w:val="0"/>
        <w:adjustRightInd w:val="0"/>
        <w:spacing w:before="60" w:after="60" w:line="276" w:lineRule="auto"/>
        <w:contextualSpacing/>
        <w:jc w:val="both"/>
        <w:rPr>
          <w:rFonts w:ascii="Candara" w:hAnsi="Candara" w:cs="Calibri"/>
          <w:color w:val="000000"/>
        </w:rPr>
      </w:pPr>
      <w:r w:rsidRPr="00376D94">
        <w:rPr>
          <w:rFonts w:ascii="Candara" w:hAnsi="Candara" w:cs="Calibri"/>
          <w:color w:val="000000"/>
        </w:rPr>
        <w:t>Swift code: POALILIT</w:t>
      </w:r>
    </w:p>
    <w:p w:rsidR="00376D94" w:rsidRPr="00376D94" w:rsidRDefault="00376D94" w:rsidP="00C15847">
      <w:pPr>
        <w:numPr>
          <w:ilvl w:val="0"/>
          <w:numId w:val="7"/>
        </w:numPr>
        <w:autoSpaceDE w:val="0"/>
        <w:autoSpaceDN w:val="0"/>
        <w:adjustRightInd w:val="0"/>
        <w:spacing w:before="60" w:after="60" w:line="276" w:lineRule="auto"/>
        <w:contextualSpacing/>
        <w:jc w:val="both"/>
        <w:rPr>
          <w:rFonts w:ascii="Candara" w:hAnsi="Candara" w:cs="Calibri"/>
          <w:color w:val="000000"/>
        </w:rPr>
      </w:pPr>
      <w:r w:rsidRPr="00376D94">
        <w:rPr>
          <w:rFonts w:ascii="Candara" w:hAnsi="Candara" w:cs="Calibri"/>
          <w:color w:val="000000"/>
        </w:rPr>
        <w:t>IBAN: IL58-0127-8000-0000-0472-330</w:t>
      </w:r>
    </w:p>
    <w:p w:rsidR="00376D94" w:rsidRPr="00376D94" w:rsidRDefault="00376D94" w:rsidP="00BE207A">
      <w:pPr>
        <w:autoSpaceDE w:val="0"/>
        <w:autoSpaceDN w:val="0"/>
        <w:adjustRightInd w:val="0"/>
        <w:spacing w:before="60" w:after="100" w:line="276" w:lineRule="auto"/>
        <w:ind w:left="357" w:hanging="510"/>
        <w:contextualSpacing/>
        <w:jc w:val="both"/>
        <w:rPr>
          <w:rFonts w:ascii="Candara" w:hAnsi="Candara" w:cs="Calibri"/>
          <w:b/>
          <w:bCs/>
          <w:color w:val="000000"/>
        </w:rPr>
      </w:pPr>
      <w:r w:rsidRPr="00376D94">
        <w:rPr>
          <w:rFonts w:ascii="Candara" w:hAnsi="Candara" w:cs="Calibri"/>
          <w:b/>
          <w:bCs/>
          <w:color w:val="000000"/>
        </w:rPr>
        <w:tab/>
        <w:t>Bank charges are the responsibility of the exhibitor and should be paid at source in addition to the exhibition fees.</w:t>
      </w:r>
    </w:p>
    <w:p w:rsidR="00376D94" w:rsidRPr="00376D94" w:rsidRDefault="00376D94" w:rsidP="006717FA">
      <w:pPr>
        <w:autoSpaceDE w:val="0"/>
        <w:autoSpaceDN w:val="0"/>
        <w:adjustRightInd w:val="0"/>
        <w:spacing w:before="160" w:after="60" w:line="276" w:lineRule="auto"/>
        <w:ind w:hanging="142"/>
        <w:jc w:val="both"/>
        <w:rPr>
          <w:rFonts w:ascii="Candara" w:hAnsi="Candara" w:cs="Calibri"/>
          <w:b/>
          <w:bCs/>
          <w:color w:val="8CC63F"/>
        </w:rPr>
      </w:pPr>
      <w:r w:rsidRPr="00376D94">
        <w:rPr>
          <w:rFonts w:ascii="Candara" w:hAnsi="Candara" w:cs="Calibri"/>
          <w:b/>
          <w:bCs/>
          <w:color w:val="8CC63F"/>
        </w:rPr>
        <w:t>CANCELLATION POLICY</w:t>
      </w:r>
    </w:p>
    <w:p w:rsidR="00376D94" w:rsidRPr="00376D94" w:rsidRDefault="005B7F97" w:rsidP="00C15847">
      <w:pPr>
        <w:numPr>
          <w:ilvl w:val="0"/>
          <w:numId w:val="2"/>
        </w:numPr>
        <w:autoSpaceDE w:val="0"/>
        <w:autoSpaceDN w:val="0"/>
        <w:adjustRightInd w:val="0"/>
        <w:spacing w:before="60" w:after="60" w:line="276" w:lineRule="auto"/>
        <w:ind w:left="363" w:hanging="510"/>
        <w:jc w:val="both"/>
        <w:rPr>
          <w:rFonts w:ascii="Candara" w:hAnsi="Candara" w:cs="Calibri"/>
          <w:i/>
          <w:iCs/>
          <w:color w:val="000000"/>
        </w:rPr>
      </w:pPr>
      <w:r w:rsidRPr="005B7F97">
        <w:rPr>
          <w:rFonts w:ascii="Candara" w:hAnsi="Candara" w:cs="Calibri"/>
          <w:noProof/>
          <w:color w:val="000000"/>
          <w:lang w:eastAsia="en-US" w:bidi="he-IL"/>
        </w:rPr>
        <w:pict>
          <v:shape id="_x0000_s1028" type="#_x0000_t202" style="position:absolute;left:0;text-align:left;margin-left:308.8pt;margin-top:22.2pt;width:103.5pt;height:14.5pt;z-index:-251656192" filled="f" stroked="f" strokecolor="red" strokeweight="2.25pt">
            <v:textbox style="mso-next-textbox:#_x0000_s1028">
              <w:txbxContent>
                <w:p w:rsidR="00044295" w:rsidRPr="00A06C42" w:rsidRDefault="00044295" w:rsidP="00376D94">
                  <w:pPr>
                    <w:rPr>
                      <w:b/>
                      <w:bCs/>
                      <w:color w:val="FF0000"/>
                    </w:rPr>
                  </w:pPr>
                </w:p>
              </w:txbxContent>
            </v:textbox>
            <w10:wrap anchorx="page"/>
          </v:shape>
        </w:pict>
      </w:r>
      <w:r w:rsidR="00376D94" w:rsidRPr="00376D94">
        <w:rPr>
          <w:rFonts w:ascii="Candara" w:hAnsi="Candara" w:cs="Calibri"/>
          <w:color w:val="000000"/>
        </w:rPr>
        <w:t xml:space="preserve">A 50 % refund will be given (less 1,500 NIS bank charges and handling fees), providing that notification of cancellation reaches Ortra Ltd. prior to December 31, 2016 and providing that </w:t>
      </w:r>
      <w:r w:rsidR="00376D94" w:rsidRPr="00376D94">
        <w:rPr>
          <w:rFonts w:ascii="Candara" w:hAnsi="Candara" w:cs="Calibri"/>
          <w:i/>
          <w:iCs/>
          <w:color w:val="000000"/>
        </w:rPr>
        <w:t>space is reallocated to another exhibitor.</w:t>
      </w:r>
    </w:p>
    <w:p w:rsidR="00376D94" w:rsidRDefault="00376D94" w:rsidP="0052257F">
      <w:pPr>
        <w:numPr>
          <w:ilvl w:val="0"/>
          <w:numId w:val="2"/>
        </w:numPr>
        <w:autoSpaceDE w:val="0"/>
        <w:autoSpaceDN w:val="0"/>
        <w:adjustRightInd w:val="0"/>
        <w:spacing w:before="60" w:after="480" w:line="276" w:lineRule="auto"/>
        <w:ind w:left="363" w:hanging="510"/>
        <w:jc w:val="both"/>
        <w:rPr>
          <w:rFonts w:ascii="Candara" w:hAnsi="Candara" w:cs="Calibri"/>
          <w:color w:val="000000"/>
        </w:rPr>
      </w:pPr>
      <w:r w:rsidRPr="00376D94">
        <w:rPr>
          <w:rFonts w:ascii="Candara" w:hAnsi="Candara" w:cs="Calibri"/>
          <w:color w:val="000000"/>
        </w:rPr>
        <w:t>Full cancellation fees (100 %) will apply for cancellations received as of January 1, 2017.</w:t>
      </w:r>
    </w:p>
    <w:p w:rsidR="0052257F" w:rsidRPr="00A37F56" w:rsidRDefault="0052257F" w:rsidP="0052257F">
      <w:pPr>
        <w:autoSpaceDE w:val="0"/>
        <w:autoSpaceDN w:val="0"/>
        <w:adjustRightInd w:val="0"/>
        <w:spacing w:before="60" w:line="276" w:lineRule="auto"/>
        <w:ind w:left="363"/>
        <w:jc w:val="both"/>
        <w:rPr>
          <w:rFonts w:ascii="Candara" w:hAnsi="Candara" w:cs="Calibri"/>
          <w:color w:val="000000"/>
          <w:sz w:val="16"/>
          <w:szCs w:val="16"/>
        </w:rPr>
      </w:pPr>
    </w:p>
    <w:p w:rsidR="00376D94" w:rsidRPr="00376D94" w:rsidRDefault="00376D94" w:rsidP="00C15847">
      <w:pPr>
        <w:numPr>
          <w:ilvl w:val="0"/>
          <w:numId w:val="4"/>
        </w:numPr>
        <w:autoSpaceDE w:val="0"/>
        <w:autoSpaceDN w:val="0"/>
        <w:adjustRightInd w:val="0"/>
        <w:spacing w:before="60" w:after="60" w:line="276" w:lineRule="auto"/>
        <w:ind w:left="357" w:hanging="510"/>
        <w:jc w:val="both"/>
        <w:rPr>
          <w:rFonts w:ascii="Candara" w:hAnsi="Candara" w:cs="Calibri"/>
          <w:b/>
          <w:bCs/>
          <w:i/>
          <w:iCs/>
          <w:color w:val="6BCFF6"/>
          <w:sz w:val="28"/>
          <w:szCs w:val="28"/>
        </w:rPr>
      </w:pPr>
      <w:r w:rsidRPr="00376D94">
        <w:rPr>
          <w:rFonts w:ascii="Candara" w:hAnsi="Candara" w:cs="Calibri"/>
          <w:b/>
          <w:bCs/>
          <w:i/>
          <w:iCs/>
          <w:color w:val="6BCFF6"/>
          <w:sz w:val="28"/>
          <w:szCs w:val="28"/>
        </w:rPr>
        <w:t>SAFETY &amp; INSURANCE</w:t>
      </w:r>
    </w:p>
    <w:p w:rsidR="00376D94" w:rsidRPr="00376D94" w:rsidRDefault="00376D94" w:rsidP="00A37F56">
      <w:pPr>
        <w:autoSpaceDE w:val="0"/>
        <w:autoSpaceDN w:val="0"/>
        <w:adjustRightInd w:val="0"/>
        <w:spacing w:before="60" w:after="60" w:line="276" w:lineRule="auto"/>
        <w:ind w:hanging="142"/>
        <w:jc w:val="both"/>
        <w:rPr>
          <w:rFonts w:ascii="Candara" w:hAnsi="Candara" w:cs="Calibri"/>
          <w:b/>
          <w:bCs/>
          <w:color w:val="8CC63F"/>
        </w:rPr>
      </w:pPr>
      <w:r w:rsidRPr="00376D94">
        <w:rPr>
          <w:rFonts w:ascii="Candara" w:hAnsi="Candara" w:cs="Calibri"/>
          <w:b/>
          <w:bCs/>
          <w:color w:val="8CC63F"/>
        </w:rPr>
        <w:t>SAFETY</w:t>
      </w:r>
    </w:p>
    <w:p w:rsidR="00376D94" w:rsidRPr="00376D94" w:rsidRDefault="00376D94" w:rsidP="00BE207A">
      <w:pPr>
        <w:numPr>
          <w:ilvl w:val="0"/>
          <w:numId w:val="5"/>
        </w:numPr>
        <w:autoSpaceDE w:val="0"/>
        <w:autoSpaceDN w:val="0"/>
        <w:adjustRightInd w:val="0"/>
        <w:spacing w:before="80" w:after="60" w:line="276" w:lineRule="auto"/>
        <w:ind w:left="357" w:hanging="510"/>
        <w:jc w:val="both"/>
        <w:rPr>
          <w:rFonts w:ascii="Candara" w:hAnsi="Candara" w:cs="Calibri"/>
          <w:color w:val="000000"/>
        </w:rPr>
      </w:pPr>
      <w:r w:rsidRPr="00376D94">
        <w:rPr>
          <w:rFonts w:ascii="Candara" w:hAnsi="Candara" w:cs="Calibri"/>
          <w:color w:val="000000"/>
        </w:rPr>
        <w:t>The organizers are obliged to insure the orderly operation of the exhibition by all means at their disposal.</w:t>
      </w:r>
    </w:p>
    <w:p w:rsidR="00376D94" w:rsidRPr="00376D94" w:rsidRDefault="00376D94" w:rsidP="00C15847">
      <w:pPr>
        <w:numPr>
          <w:ilvl w:val="0"/>
          <w:numId w:val="5"/>
        </w:numPr>
        <w:autoSpaceDE w:val="0"/>
        <w:autoSpaceDN w:val="0"/>
        <w:adjustRightInd w:val="0"/>
        <w:spacing w:before="60" w:after="60" w:line="276" w:lineRule="auto"/>
        <w:ind w:left="357" w:hanging="510"/>
        <w:jc w:val="both"/>
        <w:rPr>
          <w:rFonts w:ascii="Candara" w:hAnsi="Candara" w:cs="Calibri"/>
          <w:color w:val="000000"/>
        </w:rPr>
      </w:pPr>
      <w:r w:rsidRPr="00376D94">
        <w:rPr>
          <w:rFonts w:ascii="Candara" w:hAnsi="Candara" w:cs="Calibri"/>
          <w:color w:val="000000"/>
        </w:rPr>
        <w:t xml:space="preserve">Exhibitors in non-constructed areas (open space) must submit a plan of their display for approval, no later than 30 days prior to the exhibition. Plans should be submitted to Ms. Rina </w:t>
      </w:r>
      <w:proofErr w:type="spellStart"/>
      <w:r w:rsidRPr="00376D94">
        <w:rPr>
          <w:rFonts w:ascii="Candara" w:hAnsi="Candara" w:cs="Calibri"/>
          <w:color w:val="000000"/>
        </w:rPr>
        <w:t>Pais</w:t>
      </w:r>
      <w:proofErr w:type="spellEnd"/>
      <w:r w:rsidRPr="00376D94">
        <w:rPr>
          <w:rFonts w:ascii="Candara" w:hAnsi="Candara" w:cs="Calibri"/>
          <w:color w:val="000000"/>
        </w:rPr>
        <w:t xml:space="preserve"> at IMTM Secretariat: </w:t>
      </w:r>
      <w:hyperlink r:id="rId8" w:history="1">
        <w:r w:rsidRPr="00376D94">
          <w:rPr>
            <w:rFonts w:ascii="Candara" w:hAnsi="Candara" w:cs="Calibri"/>
            <w:color w:val="0000FF"/>
            <w:u w:val="single"/>
          </w:rPr>
          <w:t>rina@ortra.com</w:t>
        </w:r>
      </w:hyperlink>
      <w:r w:rsidRPr="00376D94">
        <w:rPr>
          <w:rFonts w:ascii="Candara" w:hAnsi="Candara" w:cs="Calibri"/>
          <w:color w:val="000000"/>
        </w:rPr>
        <w:t xml:space="preserve"> or </w:t>
      </w:r>
      <w:hyperlink r:id="rId9" w:history="1">
        <w:r w:rsidRPr="00376D94">
          <w:rPr>
            <w:rFonts w:ascii="Candara" w:hAnsi="Candara" w:cs="Calibri"/>
            <w:color w:val="0000FF"/>
            <w:u w:val="single"/>
          </w:rPr>
          <w:t>imtm@ortra.com</w:t>
        </w:r>
      </w:hyperlink>
      <w:r w:rsidRPr="00376D94">
        <w:rPr>
          <w:rFonts w:ascii="Candara" w:hAnsi="Candara" w:cs="Calibri"/>
          <w:color w:val="000000"/>
        </w:rPr>
        <w:t xml:space="preserve">. </w:t>
      </w:r>
    </w:p>
    <w:p w:rsidR="00376D94" w:rsidRPr="00376D94" w:rsidRDefault="00376D94" w:rsidP="00BE207A">
      <w:pPr>
        <w:autoSpaceDE w:val="0"/>
        <w:autoSpaceDN w:val="0"/>
        <w:adjustRightInd w:val="0"/>
        <w:spacing w:before="60" w:after="80" w:line="276" w:lineRule="auto"/>
        <w:ind w:left="357"/>
        <w:jc w:val="both"/>
        <w:rPr>
          <w:rFonts w:ascii="Candara" w:hAnsi="Candara" w:cs="Calibri"/>
          <w:color w:val="000000"/>
        </w:rPr>
      </w:pPr>
      <w:r w:rsidRPr="00376D94">
        <w:rPr>
          <w:rFonts w:ascii="Candara" w:hAnsi="Candara" w:cs="Calibri"/>
          <w:color w:val="000000"/>
        </w:rPr>
        <w:t>Exhibitors that will not submit their display for approval will not be allowed to build their stand on the set-up day.</w:t>
      </w:r>
    </w:p>
    <w:p w:rsidR="00376D94" w:rsidRPr="00376D94" w:rsidRDefault="00376D94" w:rsidP="00C15847">
      <w:pPr>
        <w:numPr>
          <w:ilvl w:val="0"/>
          <w:numId w:val="5"/>
        </w:numPr>
        <w:autoSpaceDE w:val="0"/>
        <w:autoSpaceDN w:val="0"/>
        <w:adjustRightInd w:val="0"/>
        <w:spacing w:before="60" w:after="60" w:line="276" w:lineRule="auto"/>
        <w:ind w:left="363" w:hanging="510"/>
        <w:jc w:val="both"/>
        <w:rPr>
          <w:rFonts w:ascii="Candara" w:hAnsi="Candara" w:cs="Calibri"/>
          <w:color w:val="000000"/>
        </w:rPr>
      </w:pPr>
      <w:r w:rsidRPr="00376D94">
        <w:rPr>
          <w:rFonts w:ascii="Candara" w:hAnsi="Candara" w:cs="Calibri"/>
          <w:color w:val="000000"/>
        </w:rPr>
        <w:t>Exhibitors that design displays higher than 2.5 meters, or that are built of trusses, must also provide a certificate of approval from a safety engineer.</w:t>
      </w:r>
    </w:p>
    <w:p w:rsidR="00376D94" w:rsidRPr="00376D94" w:rsidRDefault="00376D94" w:rsidP="00BE207A">
      <w:pPr>
        <w:numPr>
          <w:ilvl w:val="0"/>
          <w:numId w:val="5"/>
        </w:numPr>
        <w:autoSpaceDE w:val="0"/>
        <w:autoSpaceDN w:val="0"/>
        <w:adjustRightInd w:val="0"/>
        <w:spacing w:before="60" w:after="80" w:line="276" w:lineRule="auto"/>
        <w:ind w:left="363" w:hanging="510"/>
        <w:jc w:val="both"/>
        <w:rPr>
          <w:rFonts w:ascii="Candara" w:hAnsi="Candara" w:cs="Calibri"/>
          <w:color w:val="000000"/>
        </w:rPr>
      </w:pPr>
      <w:r w:rsidRPr="00376D94">
        <w:rPr>
          <w:rFonts w:ascii="Candara" w:hAnsi="Candara" w:cs="Calibri"/>
          <w:color w:val="000000"/>
        </w:rPr>
        <w:t>Exhibitors in standard constructed booths may not add any elements to the fascia provided by the organizers, without prior permission.</w:t>
      </w:r>
    </w:p>
    <w:p w:rsidR="00376D94" w:rsidRPr="00376D94" w:rsidRDefault="00376D94" w:rsidP="00BE207A">
      <w:pPr>
        <w:numPr>
          <w:ilvl w:val="0"/>
          <w:numId w:val="5"/>
        </w:numPr>
        <w:autoSpaceDE w:val="0"/>
        <w:autoSpaceDN w:val="0"/>
        <w:adjustRightInd w:val="0"/>
        <w:spacing w:before="60" w:after="80" w:line="276" w:lineRule="auto"/>
        <w:ind w:left="363" w:hanging="510"/>
        <w:jc w:val="both"/>
        <w:rPr>
          <w:rFonts w:ascii="Candara" w:hAnsi="Candara" w:cs="Calibri"/>
          <w:color w:val="000000"/>
        </w:rPr>
      </w:pPr>
      <w:r w:rsidRPr="00376D94">
        <w:rPr>
          <w:rFonts w:ascii="Candara" w:hAnsi="Candara" w:cs="Calibri"/>
          <w:color w:val="000000"/>
        </w:rPr>
        <w:t>All equipment used for display or demonstrations, must comply with local safety regulations.</w:t>
      </w:r>
    </w:p>
    <w:p w:rsidR="00376D94" w:rsidRPr="00376D94" w:rsidRDefault="00376D94" w:rsidP="00BE207A">
      <w:pPr>
        <w:numPr>
          <w:ilvl w:val="0"/>
          <w:numId w:val="5"/>
        </w:numPr>
        <w:autoSpaceDE w:val="0"/>
        <w:autoSpaceDN w:val="0"/>
        <w:adjustRightInd w:val="0"/>
        <w:spacing w:before="60" w:after="80" w:line="276" w:lineRule="auto"/>
        <w:ind w:left="363" w:hanging="510"/>
        <w:jc w:val="both"/>
        <w:rPr>
          <w:rFonts w:ascii="Candara" w:hAnsi="Candara" w:cs="Calibri"/>
          <w:color w:val="000000"/>
        </w:rPr>
      </w:pPr>
      <w:r w:rsidRPr="00376D94">
        <w:rPr>
          <w:rFonts w:ascii="Candara" w:hAnsi="Candara" w:cs="Calibri"/>
          <w:color w:val="000000"/>
        </w:rPr>
        <w:t>Exhibitors may not place exhibits or furniture outside their allocated space.</w:t>
      </w:r>
    </w:p>
    <w:p w:rsidR="00376D94" w:rsidRPr="00376D94" w:rsidRDefault="00376D94" w:rsidP="00BE207A">
      <w:pPr>
        <w:numPr>
          <w:ilvl w:val="0"/>
          <w:numId w:val="5"/>
        </w:numPr>
        <w:autoSpaceDE w:val="0"/>
        <w:autoSpaceDN w:val="0"/>
        <w:adjustRightInd w:val="0"/>
        <w:spacing w:before="60" w:after="80" w:line="276" w:lineRule="auto"/>
        <w:ind w:left="363" w:hanging="510"/>
        <w:jc w:val="both"/>
        <w:rPr>
          <w:rFonts w:ascii="Candara" w:hAnsi="Candara" w:cs="Calibri"/>
          <w:color w:val="000000"/>
        </w:rPr>
      </w:pPr>
      <w:r w:rsidRPr="00376D94">
        <w:rPr>
          <w:rFonts w:ascii="Candara" w:hAnsi="Candara" w:cs="Calibri"/>
          <w:color w:val="000000"/>
        </w:rPr>
        <w:t>Exhibitors are not allowed to distribute any sort of handouts such as brochures or giveaways in the public areas of the Pavilion and Fairgrounds.</w:t>
      </w:r>
    </w:p>
    <w:p w:rsidR="00376D94" w:rsidRPr="00376D94" w:rsidRDefault="00376D94" w:rsidP="00BE207A">
      <w:pPr>
        <w:numPr>
          <w:ilvl w:val="0"/>
          <w:numId w:val="5"/>
        </w:numPr>
        <w:autoSpaceDE w:val="0"/>
        <w:autoSpaceDN w:val="0"/>
        <w:adjustRightInd w:val="0"/>
        <w:spacing w:before="60" w:after="80" w:line="276" w:lineRule="auto"/>
        <w:ind w:left="363" w:hanging="510"/>
        <w:jc w:val="both"/>
        <w:rPr>
          <w:rFonts w:ascii="Candara" w:hAnsi="Candara" w:cs="Calibri"/>
          <w:color w:val="000000"/>
        </w:rPr>
      </w:pPr>
      <w:r w:rsidRPr="00376D94">
        <w:rPr>
          <w:rFonts w:ascii="Candara" w:hAnsi="Candara" w:cs="Calibri"/>
          <w:color w:val="000000"/>
        </w:rPr>
        <w:t>Exhibitors will refrain from obstructing aisles or entrances to other stands, and from making noise or odors that may cause inconvenience to other exhibitors.</w:t>
      </w:r>
    </w:p>
    <w:p w:rsidR="00376D94" w:rsidRPr="00376D94" w:rsidRDefault="00376D94" w:rsidP="00BE207A">
      <w:pPr>
        <w:numPr>
          <w:ilvl w:val="0"/>
          <w:numId w:val="5"/>
        </w:numPr>
        <w:autoSpaceDE w:val="0"/>
        <w:autoSpaceDN w:val="0"/>
        <w:adjustRightInd w:val="0"/>
        <w:spacing w:before="60" w:after="80" w:line="276" w:lineRule="auto"/>
        <w:ind w:left="363" w:hanging="510"/>
        <w:jc w:val="both"/>
        <w:rPr>
          <w:rFonts w:ascii="Candara" w:hAnsi="Candara" w:cs="Calibri"/>
          <w:color w:val="000000"/>
        </w:rPr>
      </w:pPr>
      <w:r w:rsidRPr="00376D94">
        <w:rPr>
          <w:rFonts w:ascii="Candara" w:hAnsi="Candara" w:cs="Calibri"/>
          <w:color w:val="000000"/>
        </w:rPr>
        <w:t>Transportation of exhibits and equipment to and from the exhibition area, and all setups inside the stand, are the sole responsibility of the exhibitor.</w:t>
      </w:r>
    </w:p>
    <w:p w:rsidR="00376D94" w:rsidRPr="00376D94" w:rsidRDefault="00376D94" w:rsidP="00BE207A">
      <w:pPr>
        <w:numPr>
          <w:ilvl w:val="0"/>
          <w:numId w:val="5"/>
        </w:numPr>
        <w:autoSpaceDE w:val="0"/>
        <w:autoSpaceDN w:val="0"/>
        <w:adjustRightInd w:val="0"/>
        <w:spacing w:before="60" w:after="80" w:line="276" w:lineRule="auto"/>
        <w:ind w:left="363" w:hanging="510"/>
        <w:jc w:val="both"/>
        <w:rPr>
          <w:rFonts w:ascii="Candara" w:hAnsi="Candara" w:cs="Calibri"/>
          <w:color w:val="000000"/>
        </w:rPr>
      </w:pPr>
      <w:r w:rsidRPr="00376D94">
        <w:rPr>
          <w:rFonts w:ascii="Candara" w:hAnsi="Candara" w:cs="Calibri"/>
          <w:color w:val="000000"/>
        </w:rPr>
        <w:t>Exhibitors are not allowed to take exhibits and equipment in or out of the stand, during visiting hours. Furthermore - It is strictly forbidden to dismantle display materials and equipment prior to the official closing time of the exhibition!!!</w:t>
      </w:r>
    </w:p>
    <w:p w:rsidR="00376D94" w:rsidRPr="00376D94" w:rsidRDefault="00376D94" w:rsidP="00BE207A">
      <w:pPr>
        <w:numPr>
          <w:ilvl w:val="0"/>
          <w:numId w:val="5"/>
        </w:numPr>
        <w:autoSpaceDE w:val="0"/>
        <w:autoSpaceDN w:val="0"/>
        <w:adjustRightInd w:val="0"/>
        <w:spacing w:before="60" w:after="80" w:line="276" w:lineRule="auto"/>
        <w:ind w:hanging="510"/>
        <w:jc w:val="both"/>
        <w:rPr>
          <w:rFonts w:ascii="Candara" w:hAnsi="Candara" w:cs="Calibri"/>
          <w:color w:val="000000"/>
        </w:rPr>
      </w:pPr>
      <w:r w:rsidRPr="00376D94">
        <w:rPr>
          <w:rFonts w:ascii="Candara" w:hAnsi="Candara" w:cs="Calibri"/>
          <w:color w:val="000000"/>
        </w:rPr>
        <w:t>Pavilion # 1 is a non-smoking area.</w:t>
      </w:r>
    </w:p>
    <w:p w:rsidR="00376D94" w:rsidRPr="00376D94" w:rsidRDefault="00376D94" w:rsidP="00A37F56">
      <w:pPr>
        <w:autoSpaceDE w:val="0"/>
        <w:autoSpaceDN w:val="0"/>
        <w:adjustRightInd w:val="0"/>
        <w:spacing w:before="120" w:after="60" w:line="276" w:lineRule="auto"/>
        <w:ind w:hanging="142"/>
        <w:jc w:val="both"/>
        <w:rPr>
          <w:rFonts w:ascii="Candara" w:hAnsi="Candara" w:cs="Calibri"/>
          <w:b/>
          <w:bCs/>
          <w:color w:val="8CC63F"/>
        </w:rPr>
      </w:pPr>
      <w:r w:rsidRPr="00376D94">
        <w:rPr>
          <w:rFonts w:ascii="Candara" w:hAnsi="Candara" w:cs="Calibri"/>
          <w:b/>
          <w:bCs/>
          <w:color w:val="8CC63F"/>
        </w:rPr>
        <w:t>INSURANCE</w:t>
      </w:r>
    </w:p>
    <w:p w:rsidR="00376D94" w:rsidRPr="00A37F56" w:rsidRDefault="00376D94" w:rsidP="00C15847">
      <w:pPr>
        <w:spacing w:before="60" w:after="60" w:line="276" w:lineRule="auto"/>
        <w:ind w:left="-142" w:hanging="510"/>
        <w:jc w:val="both"/>
        <w:rPr>
          <w:rFonts w:ascii="Candara" w:hAnsi="Candara" w:cs="Calibri"/>
          <w:color w:val="000000"/>
          <w:spacing w:val="4"/>
          <w:kern w:val="24"/>
        </w:rPr>
      </w:pPr>
      <w:r w:rsidRPr="00376D94">
        <w:rPr>
          <w:rFonts w:ascii="Candara" w:hAnsi="Candara" w:cs="Calibri"/>
          <w:color w:val="000000"/>
        </w:rPr>
        <w:tab/>
      </w:r>
      <w:r w:rsidRPr="00A37F56">
        <w:rPr>
          <w:rFonts w:ascii="Candara" w:hAnsi="Candara" w:cs="Calibri"/>
          <w:color w:val="000000"/>
          <w:spacing w:val="4"/>
          <w:kern w:val="24"/>
        </w:rPr>
        <w:t>Any company that participates in the exhibition is doing so at its sole responsibility and liability. Any such company must maintain an adequate insurance policy with a sufficient coverage for its property, employees, representatives and any visitors participating in the exhibition against any risk, loss and damage, of any kind whatsoever. It being clarified that an absence of such insurance policy or an invalidity of any such insurance policy shall neither derogate, in any manner, from the company's liabilities and responsibilities hereunder nor create a liability or responsibility of such kind for Ortra or anyone on its behalf, and Ortra will not be liable, whether financially or otherwise, towards any third party whatsoever in respect of any risk, loss and damage incurred by any third party, including the company or anyone on its behalf.</w:t>
      </w:r>
    </w:p>
    <w:p w:rsidR="00376D94" w:rsidRDefault="00376D94" w:rsidP="00C15847">
      <w:pPr>
        <w:spacing w:before="60" w:after="60" w:line="276" w:lineRule="auto"/>
        <w:ind w:hanging="142"/>
        <w:jc w:val="both"/>
        <w:rPr>
          <w:rFonts w:ascii="Candara" w:hAnsi="Candara" w:cs="Calibri"/>
          <w:color w:val="000000"/>
          <w:sz w:val="6"/>
          <w:szCs w:val="6"/>
        </w:rPr>
      </w:pPr>
    </w:p>
    <w:p w:rsidR="0052257F" w:rsidRDefault="0052257F" w:rsidP="00C15847">
      <w:pPr>
        <w:spacing w:before="60" w:after="60" w:line="276" w:lineRule="auto"/>
        <w:ind w:hanging="142"/>
        <w:jc w:val="both"/>
        <w:rPr>
          <w:rFonts w:ascii="Candara" w:hAnsi="Candara" w:cs="Calibri"/>
          <w:color w:val="000000"/>
          <w:sz w:val="6"/>
          <w:szCs w:val="6"/>
        </w:rPr>
      </w:pPr>
    </w:p>
    <w:p w:rsidR="00376D94" w:rsidRPr="00376D94" w:rsidRDefault="00376D94" w:rsidP="00A37F56">
      <w:pPr>
        <w:numPr>
          <w:ilvl w:val="0"/>
          <w:numId w:val="4"/>
        </w:numPr>
        <w:autoSpaceDE w:val="0"/>
        <w:autoSpaceDN w:val="0"/>
        <w:adjustRightInd w:val="0"/>
        <w:spacing w:before="300" w:line="276" w:lineRule="auto"/>
        <w:ind w:left="357" w:hanging="510"/>
        <w:jc w:val="both"/>
        <w:rPr>
          <w:rFonts w:ascii="Candara" w:hAnsi="Candara" w:cs="Calibri"/>
          <w:b/>
          <w:bCs/>
          <w:i/>
          <w:iCs/>
          <w:color w:val="6BCFF6"/>
          <w:sz w:val="28"/>
          <w:szCs w:val="28"/>
        </w:rPr>
      </w:pPr>
      <w:r w:rsidRPr="00376D94">
        <w:rPr>
          <w:rFonts w:ascii="Candara" w:hAnsi="Candara" w:cs="Calibri"/>
          <w:b/>
          <w:bCs/>
          <w:i/>
          <w:iCs/>
          <w:color w:val="6BCFF6"/>
          <w:sz w:val="28"/>
          <w:szCs w:val="28"/>
        </w:rPr>
        <w:t>ADITIONAL SERVICES</w:t>
      </w:r>
    </w:p>
    <w:p w:rsidR="00376D94" w:rsidRPr="00376D94" w:rsidRDefault="00376D94" w:rsidP="00C15847">
      <w:pPr>
        <w:autoSpaceDE w:val="0"/>
        <w:autoSpaceDN w:val="0"/>
        <w:adjustRightInd w:val="0"/>
        <w:spacing w:before="60" w:after="60" w:line="276" w:lineRule="auto"/>
        <w:ind w:hanging="142"/>
        <w:jc w:val="both"/>
        <w:rPr>
          <w:rFonts w:ascii="Candara" w:hAnsi="Candara" w:cs="Calibri"/>
          <w:b/>
          <w:bCs/>
          <w:color w:val="8CC63F"/>
        </w:rPr>
      </w:pPr>
      <w:r w:rsidRPr="00376D94">
        <w:rPr>
          <w:rFonts w:ascii="Candara" w:hAnsi="Candara" w:cs="Calibri"/>
          <w:b/>
          <w:bCs/>
          <w:color w:val="8CC63F"/>
        </w:rPr>
        <w:t>LECTURE HALL SPEAKER SLOT (60 minutes)</w:t>
      </w:r>
    </w:p>
    <w:p w:rsidR="00376D94" w:rsidRPr="00376D94" w:rsidRDefault="00376D94" w:rsidP="00C15847">
      <w:pPr>
        <w:autoSpaceDE w:val="0"/>
        <w:autoSpaceDN w:val="0"/>
        <w:adjustRightInd w:val="0"/>
        <w:spacing w:before="60" w:after="60" w:line="276" w:lineRule="auto"/>
        <w:ind w:left="-142"/>
        <w:jc w:val="both"/>
        <w:rPr>
          <w:rFonts w:ascii="Candara" w:hAnsi="Candara" w:cs="Calibri"/>
          <w:color w:val="000000"/>
        </w:rPr>
      </w:pPr>
      <w:r w:rsidRPr="00376D94">
        <w:rPr>
          <w:rFonts w:ascii="Candara" w:hAnsi="Candara" w:cs="Calibri"/>
          <w:color w:val="000000"/>
        </w:rPr>
        <w:t xml:space="preserve">Take advantage of a most professional audience, all concentrated in one place, the IMTM - to </w:t>
      </w:r>
      <w:r w:rsidRPr="00376D94">
        <w:rPr>
          <w:rFonts w:ascii="Candara" w:hAnsi="Candara" w:cs="Calibri"/>
          <w:color w:val="000000"/>
        </w:rPr>
        <w:lastRenderedPageBreak/>
        <w:t>present, sale, communicate and network at its best.</w:t>
      </w:r>
    </w:p>
    <w:p w:rsidR="00376D94" w:rsidRPr="00376D94" w:rsidRDefault="00376D94" w:rsidP="00C15847">
      <w:pPr>
        <w:autoSpaceDE w:val="0"/>
        <w:autoSpaceDN w:val="0"/>
        <w:adjustRightInd w:val="0"/>
        <w:spacing w:before="60" w:after="60" w:line="276" w:lineRule="auto"/>
        <w:ind w:left="-142"/>
        <w:jc w:val="both"/>
        <w:rPr>
          <w:rFonts w:ascii="Candara" w:hAnsi="Candara" w:cs="Calibri"/>
          <w:b/>
          <w:bCs/>
          <w:i/>
          <w:iCs/>
          <w:color w:val="000000"/>
        </w:rPr>
      </w:pPr>
      <w:r w:rsidRPr="00376D94">
        <w:rPr>
          <w:rFonts w:ascii="Candara" w:hAnsi="Candara" w:cs="Calibri"/>
          <w:color w:val="000000"/>
        </w:rPr>
        <w:t>Do not miss the opportunity to enlarge your exposure by either reserving the Lecture Hall, or arrange any event of your choice.</w:t>
      </w:r>
    </w:p>
    <w:p w:rsidR="00376D94" w:rsidRPr="00376D94" w:rsidRDefault="00376D94" w:rsidP="00C15847">
      <w:pPr>
        <w:autoSpaceDE w:val="0"/>
        <w:autoSpaceDN w:val="0"/>
        <w:adjustRightInd w:val="0"/>
        <w:spacing w:before="60" w:after="60" w:line="276" w:lineRule="auto"/>
        <w:ind w:left="-142"/>
        <w:jc w:val="both"/>
        <w:rPr>
          <w:rFonts w:ascii="Candara" w:hAnsi="Candara" w:cs="Calibri"/>
          <w:color w:val="000000"/>
        </w:rPr>
      </w:pPr>
      <w:r w:rsidRPr="00376D94">
        <w:rPr>
          <w:rFonts w:ascii="Candara" w:hAnsi="Candara" w:cs="Calibri"/>
          <w:color w:val="000000"/>
        </w:rPr>
        <w:t>The hall can fit up to 100 delegates and includes full presentation equipment needed for seminars, panel discussions and such.</w:t>
      </w:r>
    </w:p>
    <w:p w:rsidR="00376D94" w:rsidRPr="00376D94" w:rsidRDefault="00376D94" w:rsidP="00C15847">
      <w:pPr>
        <w:autoSpaceDE w:val="0"/>
        <w:autoSpaceDN w:val="0"/>
        <w:adjustRightInd w:val="0"/>
        <w:spacing w:before="60" w:after="60" w:line="276" w:lineRule="auto"/>
        <w:ind w:left="-142"/>
        <w:jc w:val="both"/>
        <w:rPr>
          <w:rFonts w:ascii="Candara" w:hAnsi="Candara" w:cs="Calibri"/>
          <w:color w:val="000000"/>
        </w:rPr>
      </w:pPr>
      <w:r w:rsidRPr="00376D94">
        <w:rPr>
          <w:rFonts w:ascii="Candara" w:hAnsi="Candara" w:cs="Calibri"/>
          <w:color w:val="000000"/>
        </w:rPr>
        <w:t>Presentations will receive the following coverage: listing on the Exhibition Application, website, the official IMTM Fair Catalogue and on the signage.</w:t>
      </w:r>
    </w:p>
    <w:p w:rsidR="00376D94" w:rsidRPr="00376D94" w:rsidRDefault="00376D94" w:rsidP="00C15847">
      <w:pPr>
        <w:autoSpaceDE w:val="0"/>
        <w:autoSpaceDN w:val="0"/>
        <w:adjustRightInd w:val="0"/>
        <w:spacing w:before="60" w:after="60" w:line="276" w:lineRule="auto"/>
        <w:ind w:left="215" w:hanging="357"/>
        <w:jc w:val="both"/>
        <w:rPr>
          <w:rFonts w:ascii="Candara" w:hAnsi="Candara" w:cs="Calibri"/>
          <w:b/>
          <w:bCs/>
          <w:color w:val="000000"/>
        </w:rPr>
      </w:pPr>
      <w:r w:rsidRPr="00376D94">
        <w:rPr>
          <w:rFonts w:ascii="Candara" w:hAnsi="Candara" w:cs="Calibri"/>
          <w:b/>
          <w:bCs/>
          <w:color w:val="000000"/>
        </w:rPr>
        <w:t>Price: 3,000 NIS + VAT 17%</w:t>
      </w:r>
    </w:p>
    <w:p w:rsidR="00376D94" w:rsidRPr="00376D94" w:rsidRDefault="00376D94" w:rsidP="00C15847">
      <w:pPr>
        <w:autoSpaceDE w:val="0"/>
        <w:autoSpaceDN w:val="0"/>
        <w:adjustRightInd w:val="0"/>
        <w:spacing w:before="60" w:after="60" w:line="276" w:lineRule="auto"/>
        <w:ind w:left="215" w:hanging="357"/>
        <w:jc w:val="both"/>
        <w:rPr>
          <w:rFonts w:ascii="Candara" w:hAnsi="Candara" w:cs="Calibri"/>
          <w:color w:val="000000"/>
        </w:rPr>
      </w:pPr>
      <w:r w:rsidRPr="00376D94">
        <w:rPr>
          <w:rFonts w:ascii="Candara" w:hAnsi="Candara" w:cs="Calibri"/>
          <w:color w:val="000000"/>
        </w:rPr>
        <w:t>To schedule the time of your event, please contact at IMTM</w:t>
      </w:r>
    </w:p>
    <w:p w:rsidR="00376D94" w:rsidRPr="00376D94" w:rsidRDefault="00376D94" w:rsidP="00C15847">
      <w:pPr>
        <w:autoSpaceDE w:val="0"/>
        <w:autoSpaceDN w:val="0"/>
        <w:adjustRightInd w:val="0"/>
        <w:spacing w:before="60" w:after="60" w:line="276" w:lineRule="auto"/>
        <w:ind w:left="215" w:hanging="357"/>
        <w:jc w:val="both"/>
        <w:rPr>
          <w:rFonts w:ascii="Candara" w:hAnsi="Candara" w:cs="Calibri"/>
          <w:color w:val="000000"/>
        </w:rPr>
      </w:pPr>
      <w:r w:rsidRPr="00376D94">
        <w:rPr>
          <w:rFonts w:ascii="Candara" w:hAnsi="Candara" w:cs="Calibri"/>
          <w:color w:val="000000"/>
        </w:rPr>
        <w:t xml:space="preserve">Secretariat: Tel 972-3-638 4444, E-mail: </w:t>
      </w:r>
      <w:hyperlink r:id="rId10" w:history="1">
        <w:r w:rsidRPr="00376D94">
          <w:rPr>
            <w:rFonts w:ascii="Candara" w:hAnsi="Candara" w:cs="Calibri"/>
            <w:color w:val="0000FF"/>
            <w:u w:val="single"/>
          </w:rPr>
          <w:t>imtm@ortra.com</w:t>
        </w:r>
      </w:hyperlink>
      <w:r w:rsidRPr="00376D94">
        <w:rPr>
          <w:rFonts w:ascii="Candara" w:hAnsi="Candara" w:cs="Calibri"/>
          <w:color w:val="000000"/>
        </w:rPr>
        <w:t>.</w:t>
      </w:r>
    </w:p>
    <w:p w:rsidR="00376D94" w:rsidRPr="00376D94" w:rsidRDefault="00376D94" w:rsidP="000F5D01">
      <w:pPr>
        <w:autoSpaceDE w:val="0"/>
        <w:autoSpaceDN w:val="0"/>
        <w:adjustRightInd w:val="0"/>
        <w:spacing w:before="60" w:after="80" w:line="276" w:lineRule="auto"/>
        <w:ind w:left="215" w:hanging="357"/>
        <w:jc w:val="both"/>
        <w:rPr>
          <w:rFonts w:ascii="Candara" w:hAnsi="Candara" w:cs="Calibri"/>
          <w:color w:val="000000"/>
        </w:rPr>
      </w:pPr>
      <w:r w:rsidRPr="00376D94">
        <w:rPr>
          <w:rFonts w:ascii="Candara" w:hAnsi="Candara" w:cs="Calibri"/>
          <w:b/>
          <w:bCs/>
          <w:color w:val="000000"/>
        </w:rPr>
        <w:t>Note</w:t>
      </w:r>
      <w:r w:rsidRPr="00376D94">
        <w:rPr>
          <w:rFonts w:ascii="Candara" w:hAnsi="Candara" w:cs="Calibri"/>
          <w:color w:val="000000"/>
        </w:rPr>
        <w:t>: Halls will be allocated on a first-come-first-served basis.</w:t>
      </w:r>
    </w:p>
    <w:p w:rsidR="00376D94" w:rsidRPr="00376D94" w:rsidRDefault="00376D94" w:rsidP="00C15847">
      <w:pPr>
        <w:autoSpaceDE w:val="0"/>
        <w:autoSpaceDN w:val="0"/>
        <w:adjustRightInd w:val="0"/>
        <w:spacing w:before="60" w:after="60" w:line="276" w:lineRule="auto"/>
        <w:ind w:hanging="142"/>
        <w:jc w:val="both"/>
        <w:rPr>
          <w:rFonts w:ascii="Candara" w:hAnsi="Candara" w:cs="Calibri"/>
          <w:b/>
          <w:bCs/>
          <w:color w:val="8CC63F"/>
        </w:rPr>
      </w:pPr>
      <w:r w:rsidRPr="00376D94">
        <w:rPr>
          <w:rFonts w:ascii="Candara" w:hAnsi="Candara" w:cs="Calibri"/>
          <w:b/>
          <w:bCs/>
          <w:color w:val="8CC63F"/>
        </w:rPr>
        <w:t>TECHNICAL SERVICES</w:t>
      </w:r>
    </w:p>
    <w:p w:rsidR="00376D94" w:rsidRPr="00376D94" w:rsidRDefault="00376D94" w:rsidP="00C15847">
      <w:pPr>
        <w:numPr>
          <w:ilvl w:val="0"/>
          <w:numId w:val="6"/>
        </w:numPr>
        <w:autoSpaceDE w:val="0"/>
        <w:autoSpaceDN w:val="0"/>
        <w:adjustRightInd w:val="0"/>
        <w:spacing w:before="60" w:after="60" w:line="276" w:lineRule="auto"/>
        <w:ind w:left="363" w:hanging="510"/>
        <w:jc w:val="both"/>
        <w:rPr>
          <w:rFonts w:ascii="Candara" w:hAnsi="Candara" w:cs="Calibri"/>
          <w:color w:val="000000"/>
        </w:rPr>
      </w:pPr>
      <w:r w:rsidRPr="00376D94">
        <w:rPr>
          <w:rFonts w:ascii="Candara" w:hAnsi="Candara" w:cs="Calibri"/>
          <w:b/>
          <w:bCs/>
          <w:color w:val="000000"/>
        </w:rPr>
        <w:t>Furniture and equipment</w:t>
      </w:r>
      <w:r w:rsidRPr="00376D94">
        <w:rPr>
          <w:rFonts w:ascii="Candara" w:hAnsi="Candara" w:cs="Calibri"/>
          <w:color w:val="000000"/>
        </w:rPr>
        <w:t xml:space="preserve"> - should be reserved  by using the `Additional Equipment &amp; Services’ Catalogue and Form at: </w:t>
      </w:r>
      <w:hyperlink r:id="rId11" w:history="1">
        <w:r w:rsidRPr="00376D94">
          <w:rPr>
            <w:rFonts w:ascii="Candara" w:hAnsi="Candara" w:cs="Calibri"/>
            <w:color w:val="0000FF"/>
            <w:u w:val="single"/>
          </w:rPr>
          <w:t>www.imtm-telaviv.com</w:t>
        </w:r>
      </w:hyperlink>
    </w:p>
    <w:p w:rsidR="00376D94" w:rsidRPr="00376D94" w:rsidRDefault="00376D94" w:rsidP="000F5D01">
      <w:pPr>
        <w:numPr>
          <w:ilvl w:val="0"/>
          <w:numId w:val="6"/>
        </w:numPr>
        <w:autoSpaceDE w:val="0"/>
        <w:autoSpaceDN w:val="0"/>
        <w:adjustRightInd w:val="0"/>
        <w:spacing w:before="120" w:after="60" w:line="276" w:lineRule="auto"/>
        <w:ind w:left="357" w:hanging="510"/>
        <w:jc w:val="both"/>
        <w:rPr>
          <w:rFonts w:ascii="Candara" w:hAnsi="Candara" w:cs="Calibri"/>
          <w:color w:val="000000"/>
        </w:rPr>
      </w:pPr>
      <w:r w:rsidRPr="00376D94">
        <w:rPr>
          <w:rFonts w:ascii="Candara" w:hAnsi="Candara" w:cs="Calibri"/>
          <w:b/>
          <w:bCs/>
          <w:color w:val="000000"/>
        </w:rPr>
        <w:t>Electricity</w:t>
      </w:r>
      <w:r w:rsidRPr="00376D94">
        <w:rPr>
          <w:rFonts w:ascii="Candara" w:hAnsi="Candara" w:cs="Calibri"/>
          <w:color w:val="000000"/>
        </w:rPr>
        <w:t xml:space="preserve"> - Exhibitors in open spaces, who require electricity, should apply to </w:t>
      </w:r>
      <w:r w:rsidRPr="00376D94">
        <w:rPr>
          <w:rFonts w:ascii="Candara" w:hAnsi="Candara" w:cs="Calibri"/>
          <w:color w:val="000000"/>
          <w:spacing w:val="-4"/>
          <w:kern w:val="24"/>
        </w:rPr>
        <w:t xml:space="preserve">Sharon </w:t>
      </w:r>
      <w:proofErr w:type="spellStart"/>
      <w:r w:rsidRPr="00376D94">
        <w:rPr>
          <w:rFonts w:ascii="Candara" w:hAnsi="Candara" w:cs="Calibri"/>
          <w:color w:val="000000"/>
          <w:spacing w:val="-4"/>
          <w:kern w:val="24"/>
        </w:rPr>
        <w:t>Sharabi</w:t>
      </w:r>
      <w:proofErr w:type="spellEnd"/>
      <w:r w:rsidRPr="00376D94">
        <w:rPr>
          <w:rFonts w:ascii="Candara" w:hAnsi="Candara" w:cs="Calibri"/>
          <w:color w:val="000000"/>
          <w:spacing w:val="-4"/>
          <w:kern w:val="24"/>
        </w:rPr>
        <w:t xml:space="preserve"> at </w:t>
      </w:r>
      <w:proofErr w:type="spellStart"/>
      <w:r w:rsidRPr="00376D94">
        <w:rPr>
          <w:rFonts w:ascii="Candara" w:hAnsi="Candara" w:cs="Calibri"/>
          <w:color w:val="000000"/>
          <w:spacing w:val="-4"/>
          <w:kern w:val="24"/>
        </w:rPr>
        <w:t>Sukonik</w:t>
      </w:r>
      <w:proofErr w:type="spellEnd"/>
      <w:r w:rsidRPr="00376D94">
        <w:rPr>
          <w:rFonts w:ascii="Candara" w:hAnsi="Candara" w:cs="Calibri"/>
          <w:color w:val="000000"/>
          <w:spacing w:val="-4"/>
          <w:kern w:val="24"/>
        </w:rPr>
        <w:t>. Tel: 972-3-6830044, mobile: 050-2051055</w:t>
      </w:r>
    </w:p>
    <w:p w:rsidR="00376D94" w:rsidRPr="00376D94" w:rsidRDefault="00376D94" w:rsidP="00C15847">
      <w:pPr>
        <w:autoSpaceDE w:val="0"/>
        <w:autoSpaceDN w:val="0"/>
        <w:adjustRightInd w:val="0"/>
        <w:spacing w:before="60" w:after="60" w:line="276" w:lineRule="auto"/>
        <w:ind w:left="396" w:hanging="680"/>
        <w:jc w:val="both"/>
        <w:rPr>
          <w:rFonts w:ascii="Candara" w:hAnsi="Candara" w:cs="Calibri"/>
          <w:color w:val="000000"/>
        </w:rPr>
      </w:pPr>
      <w:r w:rsidRPr="00376D94">
        <w:rPr>
          <w:rFonts w:ascii="Candara" w:hAnsi="Candara" w:cs="Calibri"/>
          <w:b/>
          <w:bCs/>
          <w:color w:val="000000"/>
        </w:rPr>
        <w:tab/>
      </w:r>
      <w:r w:rsidRPr="00376D94">
        <w:rPr>
          <w:rFonts w:ascii="Candara" w:hAnsi="Candara" w:cs="Calibri"/>
          <w:color w:val="000000"/>
          <w:spacing w:val="-4"/>
          <w:kern w:val="24"/>
        </w:rPr>
        <w:t xml:space="preserve">Email: </w:t>
      </w:r>
      <w:hyperlink r:id="rId12" w:history="1">
        <w:r w:rsidRPr="00376D94">
          <w:rPr>
            <w:rFonts w:ascii="Candara" w:hAnsi="Candara" w:cs="Calibri"/>
            <w:color w:val="0000FF"/>
            <w:spacing w:val="-4"/>
            <w:kern w:val="24"/>
            <w:u w:val="single"/>
          </w:rPr>
          <w:t>sharon@sukonic.net</w:t>
        </w:r>
      </w:hyperlink>
      <w:r w:rsidRPr="00376D94">
        <w:rPr>
          <w:rFonts w:ascii="Candara" w:hAnsi="Candara" w:cs="Calibri"/>
          <w:color w:val="000000"/>
        </w:rPr>
        <w:t xml:space="preserve">, </w:t>
      </w:r>
      <w:hyperlink r:id="rId13" w:history="1">
        <w:r w:rsidRPr="00376D94">
          <w:rPr>
            <w:rFonts w:ascii="Candara" w:hAnsi="Candara" w:cs="Calibri"/>
            <w:color w:val="0000FF"/>
            <w:spacing w:val="-4"/>
            <w:kern w:val="24"/>
            <w:u w:val="single"/>
          </w:rPr>
          <w:t>office@sukonic.net</w:t>
        </w:r>
      </w:hyperlink>
      <w:r w:rsidRPr="00376D94">
        <w:rPr>
          <w:rFonts w:ascii="Candara" w:hAnsi="Candara" w:cs="Calibri"/>
          <w:color w:val="000000"/>
        </w:rPr>
        <w:t>.</w:t>
      </w:r>
    </w:p>
    <w:p w:rsidR="00376D94" w:rsidRPr="00376D94" w:rsidRDefault="00376D94" w:rsidP="000F5D01">
      <w:pPr>
        <w:numPr>
          <w:ilvl w:val="0"/>
          <w:numId w:val="6"/>
        </w:numPr>
        <w:autoSpaceDE w:val="0"/>
        <w:autoSpaceDN w:val="0"/>
        <w:adjustRightInd w:val="0"/>
        <w:spacing w:before="80" w:after="60" w:line="276" w:lineRule="auto"/>
        <w:ind w:left="357" w:hanging="510"/>
        <w:jc w:val="both"/>
        <w:rPr>
          <w:rFonts w:ascii="Candara" w:hAnsi="Candara" w:cs="Calibri"/>
          <w:color w:val="000000"/>
        </w:rPr>
      </w:pPr>
      <w:r w:rsidRPr="00376D94">
        <w:rPr>
          <w:rFonts w:ascii="Candara" w:hAnsi="Candara" w:cs="Calibri"/>
          <w:b/>
          <w:bCs/>
          <w:color w:val="000000"/>
        </w:rPr>
        <w:t>Water connection and drainage</w:t>
      </w:r>
      <w:r w:rsidRPr="00376D94">
        <w:rPr>
          <w:rFonts w:ascii="Candara" w:hAnsi="Candara" w:cs="Calibri"/>
          <w:color w:val="000000"/>
        </w:rPr>
        <w:t xml:space="preserve"> - should be reserved from Ms. Rina </w:t>
      </w:r>
      <w:proofErr w:type="spellStart"/>
      <w:r w:rsidRPr="00376D94">
        <w:rPr>
          <w:rFonts w:ascii="Candara" w:hAnsi="Candara" w:cs="Calibri"/>
          <w:color w:val="000000"/>
        </w:rPr>
        <w:t>Pais</w:t>
      </w:r>
      <w:proofErr w:type="spellEnd"/>
      <w:r w:rsidRPr="00376D94">
        <w:rPr>
          <w:rFonts w:ascii="Candara" w:hAnsi="Candara" w:cs="Calibri"/>
          <w:color w:val="000000"/>
        </w:rPr>
        <w:t xml:space="preserve"> at IMTM secretariat; </w:t>
      </w:r>
      <w:hyperlink r:id="rId14" w:history="1">
        <w:r w:rsidRPr="00376D94">
          <w:rPr>
            <w:rFonts w:ascii="Candara" w:hAnsi="Candara" w:cs="Calibri"/>
            <w:color w:val="0000FF"/>
            <w:u w:val="single"/>
          </w:rPr>
          <w:t>rina@ortra.com</w:t>
        </w:r>
      </w:hyperlink>
      <w:r w:rsidRPr="00376D94">
        <w:rPr>
          <w:rFonts w:ascii="Candara" w:hAnsi="Candara" w:cs="Calibri"/>
          <w:color w:val="000000"/>
        </w:rPr>
        <w:t>.</w:t>
      </w:r>
    </w:p>
    <w:p w:rsidR="00376D94" w:rsidRPr="00376D94" w:rsidRDefault="00376D94" w:rsidP="000F5D01">
      <w:pPr>
        <w:keepNext/>
        <w:spacing w:before="80" w:after="60" w:line="276" w:lineRule="auto"/>
        <w:ind w:left="340" w:right="-28" w:hanging="510"/>
        <w:jc w:val="both"/>
        <w:outlineLvl w:val="2"/>
        <w:rPr>
          <w:rFonts w:ascii="Candara" w:eastAsia="Times New Roman" w:hAnsi="Candara" w:cs="Calibri"/>
          <w:b/>
          <w:bCs/>
        </w:rPr>
      </w:pPr>
      <w:r w:rsidRPr="00376D94">
        <w:rPr>
          <w:rFonts w:ascii="Candara" w:eastAsia="Times New Roman" w:hAnsi="Candara" w:cs="Calibri"/>
        </w:rPr>
        <w:t>4.</w:t>
      </w:r>
      <w:r w:rsidRPr="00376D94">
        <w:rPr>
          <w:rFonts w:ascii="Candara" w:eastAsia="Times New Roman" w:hAnsi="Candara" w:cs="Calibri"/>
          <w:b/>
          <w:bCs/>
        </w:rPr>
        <w:tab/>
        <w:t>Internet Access</w:t>
      </w:r>
    </w:p>
    <w:p w:rsidR="00376D94" w:rsidRPr="00376D94" w:rsidRDefault="00376D94" w:rsidP="00C15847">
      <w:pPr>
        <w:spacing w:before="60" w:after="60" w:line="276" w:lineRule="auto"/>
        <w:ind w:left="340" w:hanging="510"/>
        <w:jc w:val="both"/>
        <w:rPr>
          <w:rFonts w:ascii="Candara" w:hAnsi="Candara" w:cs="Calibri"/>
        </w:rPr>
      </w:pPr>
      <w:r w:rsidRPr="00376D94">
        <w:rPr>
          <w:rFonts w:ascii="Candara" w:hAnsi="Candara" w:cs="Calibri"/>
        </w:rPr>
        <w:tab/>
        <w:t>Rates for wireless internet service (WI FI) will be provided upon request.</w:t>
      </w:r>
    </w:p>
    <w:p w:rsidR="00376D94" w:rsidRPr="000F5D01" w:rsidRDefault="00376D94" w:rsidP="00C15847">
      <w:pPr>
        <w:spacing w:before="60" w:after="60" w:line="276" w:lineRule="auto"/>
        <w:ind w:left="340" w:hanging="510"/>
        <w:jc w:val="both"/>
        <w:rPr>
          <w:rFonts w:ascii="Candara" w:hAnsi="Candara" w:cs="Calibri"/>
          <w:spacing w:val="-4"/>
        </w:rPr>
      </w:pPr>
      <w:r w:rsidRPr="00376D94">
        <w:rPr>
          <w:rFonts w:ascii="Candara" w:hAnsi="Candara" w:cs="Calibri"/>
        </w:rPr>
        <w:tab/>
      </w:r>
      <w:r w:rsidRPr="000F5D01">
        <w:rPr>
          <w:rFonts w:ascii="Candara" w:hAnsi="Candara" w:cs="Calibri"/>
          <w:spacing w:val="-4"/>
        </w:rPr>
        <w:t xml:space="preserve">For reservations, </w:t>
      </w:r>
      <w:r w:rsidRPr="000F5D01">
        <w:rPr>
          <w:rFonts w:ascii="Candara" w:hAnsi="Candara" w:cs="Calibri"/>
          <w:spacing w:val="-4"/>
          <w:kern w:val="22"/>
        </w:rPr>
        <w:t xml:space="preserve">please contact Mr. Morag </w:t>
      </w:r>
      <w:proofErr w:type="spellStart"/>
      <w:r w:rsidRPr="000F5D01">
        <w:rPr>
          <w:rFonts w:ascii="Candara" w:hAnsi="Candara" w:cs="Calibri"/>
          <w:spacing w:val="-4"/>
          <w:kern w:val="22"/>
        </w:rPr>
        <w:t>Shaya</w:t>
      </w:r>
      <w:proofErr w:type="spellEnd"/>
      <w:r w:rsidRPr="000F5D01">
        <w:rPr>
          <w:rFonts w:ascii="Candara" w:hAnsi="Candara" w:cs="Calibri"/>
          <w:spacing w:val="-4"/>
          <w:kern w:val="22"/>
        </w:rPr>
        <w:t>,</w:t>
      </w:r>
      <w:r w:rsidRPr="000F5D01">
        <w:rPr>
          <w:rFonts w:ascii="Candara" w:hAnsi="Candara" w:cs="Calibri"/>
          <w:spacing w:val="-4"/>
        </w:rPr>
        <w:t xml:space="preserve"> Tel: 972-52-3611641, Email: </w:t>
      </w:r>
      <w:hyperlink r:id="rId15" w:history="1">
        <w:r w:rsidRPr="000F5D01">
          <w:rPr>
            <w:rFonts w:ascii="Candara" w:hAnsi="Candara" w:cs="Calibri"/>
            <w:color w:val="0000FF"/>
            <w:spacing w:val="-4"/>
            <w:u w:val="single"/>
          </w:rPr>
          <w:t>morag@b-zone.co.il</w:t>
        </w:r>
      </w:hyperlink>
      <w:r w:rsidRPr="000F5D01">
        <w:rPr>
          <w:rFonts w:ascii="Candara" w:hAnsi="Candara" w:cs="Calibri"/>
          <w:spacing w:val="-4"/>
        </w:rPr>
        <w:t>.</w:t>
      </w:r>
    </w:p>
    <w:p w:rsidR="00376D94" w:rsidRPr="00376D94" w:rsidRDefault="00376D94" w:rsidP="000F5D01">
      <w:pPr>
        <w:keepNext/>
        <w:spacing w:before="80" w:after="60" w:line="276" w:lineRule="auto"/>
        <w:ind w:left="340" w:hanging="510"/>
        <w:jc w:val="both"/>
        <w:outlineLvl w:val="2"/>
        <w:rPr>
          <w:rFonts w:ascii="Candara" w:eastAsia="Times New Roman" w:hAnsi="Candara" w:cs="Calibri"/>
          <w:b/>
          <w:bCs/>
        </w:rPr>
      </w:pPr>
      <w:r w:rsidRPr="00376D94">
        <w:rPr>
          <w:rFonts w:ascii="Candara" w:eastAsia="Times New Roman" w:hAnsi="Candara" w:cs="Calibri"/>
        </w:rPr>
        <w:t>5.</w:t>
      </w:r>
      <w:r w:rsidRPr="00376D94">
        <w:rPr>
          <w:rFonts w:ascii="Candara" w:eastAsia="Times New Roman" w:hAnsi="Candara" w:cs="Calibri"/>
          <w:b/>
          <w:bCs/>
        </w:rPr>
        <w:tab/>
        <w:t>Audiovisual Equipment Rental Services</w:t>
      </w:r>
    </w:p>
    <w:p w:rsidR="00376D94" w:rsidRPr="00376D94" w:rsidRDefault="00376D94" w:rsidP="00C15847">
      <w:pPr>
        <w:spacing w:before="60" w:after="60" w:line="276" w:lineRule="auto"/>
        <w:ind w:left="340" w:hanging="510"/>
        <w:jc w:val="both"/>
        <w:rPr>
          <w:rFonts w:ascii="Candara" w:hAnsi="Candara" w:cs="Calibri"/>
        </w:rPr>
      </w:pPr>
      <w:r w:rsidRPr="00376D94">
        <w:rPr>
          <w:rFonts w:ascii="Candara" w:hAnsi="Candara" w:cs="Calibri"/>
        </w:rPr>
        <w:tab/>
        <w:t xml:space="preserve">Exhibitors, who wish to rent AV </w:t>
      </w:r>
      <w:r w:rsidRPr="00376D94">
        <w:rPr>
          <w:rFonts w:ascii="Candara" w:hAnsi="Candara" w:cs="Calibri"/>
          <w:spacing w:val="24"/>
        </w:rPr>
        <w:t xml:space="preserve">equipment for their stands, such as TV </w:t>
      </w:r>
      <w:r w:rsidRPr="00376D94">
        <w:rPr>
          <w:rFonts w:ascii="Candara" w:hAnsi="Candara" w:cs="Calibri"/>
          <w:spacing w:val="24"/>
          <w:kern w:val="24"/>
        </w:rPr>
        <w:t>or Plasma</w:t>
      </w:r>
      <w:r w:rsidRPr="00376D94">
        <w:rPr>
          <w:rFonts w:ascii="Candara" w:hAnsi="Candara" w:cs="Calibri"/>
          <w:spacing w:val="24"/>
        </w:rPr>
        <w:t xml:space="preserve"> </w:t>
      </w:r>
      <w:r w:rsidRPr="00376D94">
        <w:rPr>
          <w:rFonts w:ascii="Candara" w:hAnsi="Candara" w:cs="Calibri"/>
        </w:rPr>
        <w:t xml:space="preserve">screens, DVD, VCR, etc, should contact Ultra Rent Ltd., Mr. </w:t>
      </w:r>
      <w:proofErr w:type="spellStart"/>
      <w:r w:rsidRPr="00376D94">
        <w:rPr>
          <w:rFonts w:ascii="Candara" w:hAnsi="Candara" w:cs="Calibri"/>
        </w:rPr>
        <w:t>Ofer</w:t>
      </w:r>
      <w:proofErr w:type="spellEnd"/>
      <w:r w:rsidRPr="00376D94">
        <w:rPr>
          <w:rFonts w:ascii="Candara" w:hAnsi="Candara" w:cs="Calibri"/>
        </w:rPr>
        <w:t xml:space="preserve"> </w:t>
      </w:r>
      <w:proofErr w:type="spellStart"/>
      <w:r w:rsidRPr="00376D94">
        <w:rPr>
          <w:rFonts w:ascii="Candara" w:hAnsi="Candara" w:cs="Calibri"/>
        </w:rPr>
        <w:t>Tzarfati</w:t>
      </w:r>
      <w:proofErr w:type="spellEnd"/>
      <w:r w:rsidRPr="00376D94">
        <w:rPr>
          <w:rFonts w:ascii="Candara" w:hAnsi="Candara" w:cs="Calibri"/>
        </w:rPr>
        <w:t>, Tel. 00972-52-2800066, Email:</w:t>
      </w:r>
      <w:r w:rsidRPr="00376D94">
        <w:rPr>
          <w:rFonts w:ascii="Candara" w:hAnsi="Candara"/>
        </w:rPr>
        <w:t xml:space="preserve"> </w:t>
      </w:r>
      <w:hyperlink r:id="rId16" w:history="1">
        <w:r w:rsidRPr="00376D94">
          <w:rPr>
            <w:rFonts w:ascii="Candara" w:hAnsi="Candara" w:cs="Calibri"/>
            <w:color w:val="0000FF"/>
            <w:u w:val="single"/>
          </w:rPr>
          <w:t>main@ultrarent.co.il</w:t>
        </w:r>
      </w:hyperlink>
    </w:p>
    <w:p w:rsidR="00376D94" w:rsidRPr="00376D94" w:rsidRDefault="00376D94" w:rsidP="000F5D01">
      <w:pPr>
        <w:autoSpaceDE w:val="0"/>
        <w:autoSpaceDN w:val="0"/>
        <w:adjustRightInd w:val="0"/>
        <w:spacing w:before="80" w:after="60" w:line="276" w:lineRule="auto"/>
        <w:ind w:left="340" w:hanging="510"/>
        <w:jc w:val="both"/>
        <w:rPr>
          <w:rFonts w:ascii="Candara" w:hAnsi="Candara" w:cs="Calibri"/>
          <w:color w:val="000000"/>
        </w:rPr>
      </w:pPr>
      <w:r w:rsidRPr="00376D94">
        <w:rPr>
          <w:rFonts w:ascii="Candara" w:hAnsi="Candara" w:cs="Calibri"/>
          <w:color w:val="000000"/>
        </w:rPr>
        <w:t>6.</w:t>
      </w:r>
      <w:r w:rsidRPr="00376D94">
        <w:rPr>
          <w:rFonts w:ascii="Candara" w:hAnsi="Candara" w:cs="Calibri"/>
          <w:b/>
          <w:bCs/>
          <w:color w:val="000000"/>
        </w:rPr>
        <w:tab/>
        <w:t>Hanging of banners from the ceiling of pavilion # 1</w:t>
      </w:r>
      <w:r w:rsidRPr="00376D94">
        <w:rPr>
          <w:rFonts w:ascii="Candara" w:hAnsi="Candara" w:cs="Calibri"/>
          <w:color w:val="000000"/>
        </w:rPr>
        <w:t xml:space="preserve"> – banners can be hanged only by using a </w:t>
      </w:r>
      <w:r w:rsidRPr="00376D94">
        <w:rPr>
          <w:rFonts w:ascii="Candara" w:hAnsi="Candara" w:cs="Calibri"/>
          <w:color w:val="000000"/>
          <w:spacing w:val="6"/>
          <w:kern w:val="22"/>
        </w:rPr>
        <w:t>special crane, operated by a qualified technician. For reservations please contact `</w:t>
      </w:r>
      <w:proofErr w:type="spellStart"/>
      <w:r w:rsidRPr="00376D94">
        <w:rPr>
          <w:rFonts w:ascii="Candara" w:hAnsi="Candara" w:cs="Calibri"/>
          <w:color w:val="000000"/>
          <w:spacing w:val="6"/>
          <w:kern w:val="22"/>
        </w:rPr>
        <w:t>Eylon</w:t>
      </w:r>
      <w:proofErr w:type="spellEnd"/>
      <w:r w:rsidRPr="00376D94">
        <w:rPr>
          <w:rFonts w:ascii="Candara" w:hAnsi="Candara" w:cs="Calibri"/>
          <w:color w:val="000000"/>
          <w:spacing w:val="6"/>
          <w:kern w:val="22"/>
        </w:rPr>
        <w:t xml:space="preserve"> </w:t>
      </w:r>
      <w:r w:rsidRPr="00376D94">
        <w:rPr>
          <w:rFonts w:ascii="Candara" w:hAnsi="Candara" w:cs="Calibri"/>
          <w:color w:val="000000"/>
        </w:rPr>
        <w:t xml:space="preserve">Lighting &amp; Systems`: Tel 972-54-3091793; E-mail: </w:t>
      </w:r>
      <w:hyperlink r:id="rId17" w:history="1">
        <w:r w:rsidRPr="00376D94">
          <w:rPr>
            <w:rFonts w:ascii="Candara" w:hAnsi="Candara" w:cs="Calibri"/>
            <w:color w:val="0000FF"/>
            <w:u w:val="single"/>
          </w:rPr>
          <w:t>ziv@danor.com</w:t>
        </w:r>
      </w:hyperlink>
      <w:r w:rsidRPr="00376D94">
        <w:rPr>
          <w:rFonts w:ascii="Candara" w:hAnsi="Candara" w:cs="Calibri"/>
          <w:color w:val="000000"/>
        </w:rPr>
        <w:t>.</w:t>
      </w:r>
    </w:p>
    <w:p w:rsidR="00376D94" w:rsidRPr="00376D94" w:rsidRDefault="00376D94" w:rsidP="000F5D01">
      <w:pPr>
        <w:autoSpaceDE w:val="0"/>
        <w:autoSpaceDN w:val="0"/>
        <w:adjustRightInd w:val="0"/>
        <w:spacing w:before="80" w:after="60" w:line="276" w:lineRule="auto"/>
        <w:ind w:left="340" w:hanging="510"/>
        <w:jc w:val="both"/>
        <w:rPr>
          <w:rFonts w:ascii="Candara" w:hAnsi="Candara" w:cs="Calibri"/>
          <w:color w:val="000000"/>
        </w:rPr>
      </w:pPr>
      <w:r w:rsidRPr="00376D94">
        <w:rPr>
          <w:rFonts w:ascii="Candara" w:hAnsi="Candara" w:cs="Calibri"/>
          <w:color w:val="000000"/>
        </w:rPr>
        <w:t>7.</w:t>
      </w:r>
      <w:r w:rsidRPr="00376D94">
        <w:rPr>
          <w:rFonts w:ascii="Candara" w:hAnsi="Candara" w:cs="Calibri"/>
          <w:b/>
          <w:bCs/>
          <w:color w:val="000000"/>
        </w:rPr>
        <w:tab/>
        <w:t>Cleaning</w:t>
      </w:r>
      <w:r w:rsidRPr="00376D94">
        <w:rPr>
          <w:rFonts w:ascii="Candara" w:hAnsi="Candara" w:cs="Calibri"/>
          <w:color w:val="000000"/>
        </w:rPr>
        <w:t xml:space="preserve"> - The organizers are responsible for general maintenance and cleaning of the public areas. Exhibitors are responsible for cleaning their exhibition spaces. Cleaning services can be reserved from Rina </w:t>
      </w:r>
      <w:proofErr w:type="spellStart"/>
      <w:r w:rsidRPr="00376D94">
        <w:rPr>
          <w:rFonts w:ascii="Candara" w:hAnsi="Candara" w:cs="Calibri"/>
          <w:color w:val="000000"/>
        </w:rPr>
        <w:t>Pais</w:t>
      </w:r>
      <w:proofErr w:type="spellEnd"/>
      <w:r w:rsidRPr="00376D94">
        <w:rPr>
          <w:rFonts w:ascii="Candara" w:hAnsi="Candara" w:cs="Calibri"/>
          <w:color w:val="000000"/>
        </w:rPr>
        <w:t xml:space="preserve"> at IMTM secretariat; </w:t>
      </w:r>
      <w:hyperlink r:id="rId18" w:history="1">
        <w:r w:rsidRPr="00376D94">
          <w:rPr>
            <w:rFonts w:ascii="Candara" w:hAnsi="Candara" w:cs="Calibri"/>
            <w:color w:val="0000FF"/>
            <w:u w:val="single"/>
          </w:rPr>
          <w:t>rina@ortra.com</w:t>
        </w:r>
      </w:hyperlink>
      <w:r w:rsidRPr="00376D94">
        <w:rPr>
          <w:rFonts w:ascii="Candara" w:hAnsi="Candara" w:cs="Calibri"/>
          <w:color w:val="000000"/>
        </w:rPr>
        <w:t>.</w:t>
      </w:r>
    </w:p>
    <w:p w:rsidR="00376D94" w:rsidRPr="00376D94" w:rsidRDefault="00376D94" w:rsidP="000F5D01">
      <w:pPr>
        <w:autoSpaceDE w:val="0"/>
        <w:autoSpaceDN w:val="0"/>
        <w:adjustRightInd w:val="0"/>
        <w:spacing w:before="360" w:after="60" w:line="276" w:lineRule="auto"/>
        <w:ind w:left="340" w:hanging="510"/>
        <w:jc w:val="both"/>
        <w:rPr>
          <w:rFonts w:ascii="Candara" w:hAnsi="Candara" w:cs="Calibri"/>
          <w:b/>
          <w:bCs/>
          <w:color w:val="8CC63F"/>
        </w:rPr>
      </w:pPr>
      <w:r w:rsidRPr="00376D94">
        <w:rPr>
          <w:rFonts w:ascii="Candara" w:hAnsi="Candara" w:cs="Calibri"/>
          <w:color w:val="000000"/>
        </w:rPr>
        <w:t>8.</w:t>
      </w:r>
      <w:r w:rsidRPr="00376D94">
        <w:rPr>
          <w:rFonts w:ascii="Candara" w:hAnsi="Candara" w:cs="Calibri"/>
          <w:b/>
          <w:bCs/>
          <w:color w:val="000000"/>
        </w:rPr>
        <w:tab/>
        <w:t>Customs &amp; Forwarding</w:t>
      </w:r>
      <w:r w:rsidRPr="00376D94">
        <w:rPr>
          <w:rFonts w:ascii="Candara" w:hAnsi="Candara" w:cs="Calibri"/>
          <w:color w:val="000000"/>
        </w:rPr>
        <w:t xml:space="preserve"> - Goods delivered to the fair, should be addressed as follow: IMTM 2016 Exhibition, Stand No. (</w:t>
      </w:r>
      <w:proofErr w:type="gramStart"/>
      <w:r w:rsidRPr="00376D94">
        <w:rPr>
          <w:rFonts w:ascii="Candara" w:hAnsi="Candara" w:cs="Calibri"/>
          <w:b/>
          <w:bCs/>
          <w:color w:val="000000"/>
        </w:rPr>
        <w:t>write</w:t>
      </w:r>
      <w:proofErr w:type="gramEnd"/>
      <w:r w:rsidRPr="00376D94">
        <w:rPr>
          <w:rFonts w:ascii="Candara" w:hAnsi="Candara" w:cs="Calibri"/>
          <w:b/>
          <w:bCs/>
          <w:color w:val="000000"/>
        </w:rPr>
        <w:t xml:space="preserve"> your booth no.</w:t>
      </w:r>
      <w:r w:rsidRPr="00376D94">
        <w:rPr>
          <w:rFonts w:ascii="Candara" w:hAnsi="Candara" w:cs="Calibri"/>
          <w:color w:val="000000"/>
        </w:rPr>
        <w:t xml:space="preserve">), Pavilion No.1, Israel Trade Fairs &amp; Convention Center, </w:t>
      </w:r>
      <w:proofErr w:type="spellStart"/>
      <w:r w:rsidRPr="00376D94">
        <w:rPr>
          <w:rFonts w:ascii="Candara" w:hAnsi="Candara" w:cs="Calibri"/>
          <w:color w:val="000000"/>
        </w:rPr>
        <w:t>Rokach</w:t>
      </w:r>
      <w:proofErr w:type="spellEnd"/>
      <w:r w:rsidRPr="00376D94">
        <w:rPr>
          <w:rFonts w:ascii="Candara" w:hAnsi="Candara" w:cs="Calibri"/>
          <w:color w:val="000000"/>
        </w:rPr>
        <w:t xml:space="preserve"> Blvd., </w:t>
      </w:r>
      <w:proofErr w:type="spellStart"/>
      <w:r w:rsidRPr="00376D94">
        <w:rPr>
          <w:rFonts w:ascii="Candara" w:hAnsi="Candara" w:cs="Calibri"/>
          <w:color w:val="000000"/>
        </w:rPr>
        <w:t>Ganei</w:t>
      </w:r>
      <w:proofErr w:type="spellEnd"/>
      <w:r w:rsidRPr="00376D94">
        <w:rPr>
          <w:rFonts w:ascii="Candara" w:hAnsi="Candara" w:cs="Calibri"/>
          <w:color w:val="000000"/>
        </w:rPr>
        <w:t xml:space="preserve"> </w:t>
      </w:r>
      <w:proofErr w:type="spellStart"/>
      <w:r w:rsidRPr="00376D94">
        <w:rPr>
          <w:rFonts w:ascii="Candara" w:hAnsi="Candara" w:cs="Calibri"/>
          <w:color w:val="000000"/>
        </w:rPr>
        <w:t>Ha`Taarucha</w:t>
      </w:r>
      <w:proofErr w:type="spellEnd"/>
      <w:r w:rsidRPr="00376D94">
        <w:rPr>
          <w:rFonts w:ascii="Candara" w:hAnsi="Candara" w:cs="Calibri"/>
          <w:color w:val="000000"/>
        </w:rPr>
        <w:t>, Tel Aviv 61210, Israel.</w:t>
      </w:r>
    </w:p>
    <w:p w:rsidR="00376D94" w:rsidRPr="00376D94" w:rsidRDefault="00376D94" w:rsidP="00C15847">
      <w:pPr>
        <w:autoSpaceDE w:val="0"/>
        <w:autoSpaceDN w:val="0"/>
        <w:adjustRightInd w:val="0"/>
        <w:spacing w:before="60" w:after="60" w:line="276" w:lineRule="auto"/>
        <w:ind w:left="340"/>
        <w:jc w:val="both"/>
        <w:rPr>
          <w:rFonts w:ascii="Candara" w:hAnsi="Candara" w:cs="Calibri"/>
          <w:b/>
          <w:bCs/>
          <w:color w:val="8CC63F"/>
        </w:rPr>
      </w:pPr>
      <w:r w:rsidRPr="00376D94">
        <w:rPr>
          <w:rFonts w:ascii="Candara" w:hAnsi="Candara" w:cs="Calibri"/>
          <w:b/>
          <w:bCs/>
          <w:color w:val="8CC63F"/>
        </w:rPr>
        <w:t>OFFICIAL CUSTOMS &amp; FORWARDING AGENT OF IMTM</w:t>
      </w:r>
    </w:p>
    <w:p w:rsidR="00376D94" w:rsidRPr="00376D94" w:rsidRDefault="00376D94" w:rsidP="00C15847">
      <w:pPr>
        <w:spacing w:before="60" w:after="60" w:line="276" w:lineRule="auto"/>
        <w:ind w:left="482" w:hanging="142"/>
        <w:rPr>
          <w:rFonts w:ascii="Candara" w:hAnsi="Candara" w:cs="Calibri"/>
        </w:rPr>
      </w:pPr>
      <w:proofErr w:type="spellStart"/>
      <w:r w:rsidRPr="00376D94">
        <w:rPr>
          <w:rFonts w:ascii="Candara" w:hAnsi="Candara" w:cs="Calibri"/>
          <w:b/>
          <w:bCs/>
        </w:rPr>
        <w:t>Haim</w:t>
      </w:r>
      <w:proofErr w:type="spellEnd"/>
      <w:r w:rsidRPr="00376D94">
        <w:rPr>
          <w:rFonts w:ascii="Candara" w:hAnsi="Candara" w:cs="Calibri"/>
          <w:b/>
          <w:bCs/>
        </w:rPr>
        <w:t xml:space="preserve"> Nathaniel Ltd. </w:t>
      </w:r>
    </w:p>
    <w:p w:rsidR="00376D94" w:rsidRPr="00376D94" w:rsidRDefault="00376D94" w:rsidP="00C15847">
      <w:pPr>
        <w:spacing w:before="60" w:after="60" w:line="276" w:lineRule="auto"/>
        <w:ind w:left="340"/>
        <w:rPr>
          <w:rFonts w:ascii="Candara" w:hAnsi="Candara" w:cs="Calibri"/>
        </w:rPr>
      </w:pPr>
      <w:r w:rsidRPr="00376D94">
        <w:rPr>
          <w:rFonts w:ascii="Candara" w:hAnsi="Candara" w:cs="Calibri"/>
        </w:rPr>
        <w:t xml:space="preserve">Mr. Ezra </w:t>
      </w:r>
      <w:proofErr w:type="spellStart"/>
      <w:r w:rsidRPr="00376D94">
        <w:rPr>
          <w:rFonts w:ascii="Candara" w:hAnsi="Candara" w:cs="Calibri"/>
        </w:rPr>
        <w:t>Izy</w:t>
      </w:r>
      <w:proofErr w:type="spellEnd"/>
      <w:r w:rsidRPr="00376D94">
        <w:rPr>
          <w:rFonts w:ascii="Candara" w:hAnsi="Candara" w:cs="Calibri"/>
        </w:rPr>
        <w:t xml:space="preserve"> Levy, Freight Forwarding Manager</w:t>
      </w:r>
    </w:p>
    <w:p w:rsidR="00376D94" w:rsidRPr="00376D94" w:rsidRDefault="00376D94" w:rsidP="00C15847">
      <w:pPr>
        <w:spacing w:before="60" w:after="60" w:line="276" w:lineRule="auto"/>
        <w:ind w:left="340"/>
        <w:rPr>
          <w:rFonts w:ascii="Candara" w:hAnsi="Candara" w:cs="Calibri"/>
        </w:rPr>
      </w:pPr>
      <w:r w:rsidRPr="00376D94">
        <w:rPr>
          <w:rFonts w:ascii="Candara" w:hAnsi="Candara" w:cs="Calibri"/>
        </w:rPr>
        <w:t>Tel:  972-3-7104 799</w:t>
      </w:r>
    </w:p>
    <w:p w:rsidR="00376D94" w:rsidRPr="00376D94" w:rsidRDefault="00376D94" w:rsidP="00C15847">
      <w:pPr>
        <w:spacing w:before="60" w:after="60" w:line="276" w:lineRule="auto"/>
        <w:ind w:left="340"/>
        <w:rPr>
          <w:rFonts w:ascii="Candara" w:hAnsi="Candara" w:cs="Calibri"/>
        </w:rPr>
      </w:pPr>
      <w:r w:rsidRPr="00376D94">
        <w:rPr>
          <w:rFonts w:ascii="Candara" w:hAnsi="Candara" w:cs="Calibri"/>
        </w:rPr>
        <w:t>Fax: 972-3-5604 777</w:t>
      </w:r>
    </w:p>
    <w:p w:rsidR="00376D94" w:rsidRPr="00376D94" w:rsidRDefault="00376D94" w:rsidP="00C15847">
      <w:pPr>
        <w:spacing w:before="60" w:after="60" w:line="276" w:lineRule="auto"/>
        <w:ind w:left="340"/>
        <w:rPr>
          <w:rFonts w:ascii="Candara" w:hAnsi="Candara" w:cs="Calibri"/>
        </w:rPr>
      </w:pPr>
      <w:r w:rsidRPr="00376D94">
        <w:rPr>
          <w:rFonts w:ascii="Candara" w:hAnsi="Candara" w:cs="Calibri"/>
        </w:rPr>
        <w:t>Cell: 972-53-6619 051</w:t>
      </w:r>
    </w:p>
    <w:p w:rsidR="00376D94" w:rsidRPr="00376D94" w:rsidRDefault="00376D94" w:rsidP="00C15847">
      <w:pPr>
        <w:spacing w:before="60" w:after="60" w:line="276" w:lineRule="auto"/>
        <w:ind w:left="340"/>
        <w:rPr>
          <w:rFonts w:ascii="Candara" w:hAnsi="Candara" w:cs="Calibri"/>
        </w:rPr>
      </w:pPr>
      <w:r w:rsidRPr="00376D94">
        <w:rPr>
          <w:rFonts w:ascii="Candara" w:hAnsi="Candara" w:cs="Calibri"/>
        </w:rPr>
        <w:t xml:space="preserve">E-mail: </w:t>
      </w:r>
      <w:hyperlink r:id="rId19" w:tooltip="mailto:ezra@nathaniel.co.il&#10;blocked::mailto:ezra@nathaniel.co.il" w:history="1">
        <w:r w:rsidRPr="00376D94">
          <w:rPr>
            <w:rFonts w:ascii="Candara" w:hAnsi="Candara" w:cs="Calibri"/>
            <w:color w:val="0000FF"/>
            <w:u w:val="single"/>
          </w:rPr>
          <w:t>ezra@nathaniel.co.il</w:t>
        </w:r>
      </w:hyperlink>
      <w:r w:rsidRPr="00376D94">
        <w:rPr>
          <w:rFonts w:ascii="Candara" w:hAnsi="Candara" w:cs="Calibri"/>
        </w:rPr>
        <w:t xml:space="preserve"> </w:t>
      </w:r>
    </w:p>
    <w:p w:rsidR="00376D94" w:rsidRPr="00376D94" w:rsidRDefault="00376D94" w:rsidP="00C15847">
      <w:pPr>
        <w:spacing w:before="60" w:after="60" w:line="276" w:lineRule="auto"/>
        <w:ind w:left="340"/>
        <w:rPr>
          <w:rFonts w:ascii="Candara" w:hAnsi="Candara" w:cs="Calibri"/>
        </w:rPr>
      </w:pPr>
      <w:r w:rsidRPr="00376D94">
        <w:rPr>
          <w:rFonts w:ascii="Candara" w:hAnsi="Candara" w:cs="Calibri"/>
        </w:rPr>
        <w:t xml:space="preserve">Website: </w:t>
      </w:r>
      <w:hyperlink r:id="rId20" w:tooltip="http://www.nathaniel.co.il/&#10;blocked::http://www.nathaniel.co.il/" w:history="1">
        <w:r w:rsidRPr="00376D94">
          <w:rPr>
            <w:rFonts w:ascii="Candara" w:hAnsi="Candara" w:cs="Calibri"/>
            <w:color w:val="0000FF"/>
            <w:u w:val="single"/>
          </w:rPr>
          <w:t>www.nathaniel.co.il</w:t>
        </w:r>
      </w:hyperlink>
      <w:r w:rsidRPr="00376D94">
        <w:rPr>
          <w:rFonts w:ascii="Candara" w:hAnsi="Candara" w:cs="Calibri"/>
        </w:rPr>
        <w:t xml:space="preserve"> </w:t>
      </w:r>
    </w:p>
    <w:p w:rsidR="00376D94" w:rsidRPr="00376D94" w:rsidRDefault="00376D94" w:rsidP="00C15847">
      <w:pPr>
        <w:autoSpaceDE w:val="0"/>
        <w:autoSpaceDN w:val="0"/>
        <w:adjustRightInd w:val="0"/>
        <w:spacing w:before="60" w:after="60" w:line="276" w:lineRule="auto"/>
        <w:ind w:left="340"/>
        <w:jc w:val="both"/>
        <w:rPr>
          <w:rFonts w:ascii="Candara" w:hAnsi="Candara" w:cs="Calibri"/>
          <w:b/>
          <w:bCs/>
          <w:color w:val="000000"/>
        </w:rPr>
      </w:pPr>
      <w:r w:rsidRPr="00376D94">
        <w:rPr>
          <w:rFonts w:ascii="Candara" w:hAnsi="Candara" w:cs="Calibri"/>
          <w:b/>
          <w:bCs/>
          <w:color w:val="000000"/>
        </w:rPr>
        <w:t>Please ask the Israeli shipping procedures to ensure a smooth delivery of your goods to your stand in the Fair.</w:t>
      </w:r>
      <w:r w:rsidRPr="00376D94">
        <w:rPr>
          <w:rFonts w:ascii="Candara" w:hAnsi="Candara" w:cs="Calibri"/>
          <w:b/>
          <w:bCs/>
          <w:color w:val="000000"/>
          <w:sz w:val="10"/>
          <w:szCs w:val="10"/>
        </w:rPr>
        <w:t xml:space="preserve"> </w:t>
      </w:r>
    </w:p>
    <w:p w:rsidR="00376D94" w:rsidRPr="00376D94" w:rsidRDefault="00376D94" w:rsidP="000F5D01">
      <w:pPr>
        <w:autoSpaceDE w:val="0"/>
        <w:autoSpaceDN w:val="0"/>
        <w:adjustRightInd w:val="0"/>
        <w:spacing w:before="120" w:after="60" w:line="276" w:lineRule="auto"/>
        <w:ind w:left="340" w:hanging="510"/>
        <w:jc w:val="both"/>
        <w:rPr>
          <w:rFonts w:ascii="Candara" w:hAnsi="Candara"/>
          <w:b/>
          <w:bCs/>
          <w:color w:val="000000"/>
        </w:rPr>
      </w:pPr>
      <w:r w:rsidRPr="00376D94">
        <w:rPr>
          <w:rFonts w:ascii="Candara" w:hAnsi="Candara" w:cs="Calibri"/>
          <w:color w:val="000000"/>
        </w:rPr>
        <w:t>9.</w:t>
      </w:r>
      <w:r w:rsidRPr="00376D94">
        <w:rPr>
          <w:rFonts w:ascii="Candara" w:hAnsi="Candara" w:cs="Calibri"/>
          <w:color w:val="000000"/>
        </w:rPr>
        <w:tab/>
      </w:r>
      <w:r w:rsidRPr="00376D94">
        <w:rPr>
          <w:rFonts w:ascii="Candara" w:hAnsi="Candara"/>
          <w:b/>
          <w:bCs/>
          <w:color w:val="000000"/>
        </w:rPr>
        <w:t>IMTM Catalogue</w:t>
      </w:r>
    </w:p>
    <w:p w:rsidR="00376D94" w:rsidRPr="00376D94" w:rsidRDefault="00376D94" w:rsidP="00C15847">
      <w:pPr>
        <w:autoSpaceDE w:val="0"/>
        <w:autoSpaceDN w:val="0"/>
        <w:adjustRightInd w:val="0"/>
        <w:spacing w:before="60" w:after="60" w:line="276" w:lineRule="auto"/>
        <w:ind w:left="340" w:hanging="510"/>
        <w:jc w:val="both"/>
        <w:rPr>
          <w:rFonts w:ascii="Candara" w:hAnsi="Candara"/>
          <w:color w:val="000000"/>
        </w:rPr>
      </w:pPr>
      <w:r w:rsidRPr="00376D94">
        <w:rPr>
          <w:rFonts w:ascii="Candara" w:hAnsi="Candara" w:cs="Calibri"/>
          <w:color w:val="000000"/>
        </w:rPr>
        <w:tab/>
      </w:r>
      <w:r w:rsidRPr="00376D94">
        <w:rPr>
          <w:rFonts w:ascii="Candara" w:hAnsi="Candara"/>
          <w:color w:val="000000"/>
        </w:rPr>
        <w:t>IMTM catalogue, which lists details of the exhibitors, is produced and published by the organizers of the fair, and your listing in it is included in the registration fee, no extra charge.</w:t>
      </w:r>
    </w:p>
    <w:p w:rsidR="00376D94" w:rsidRPr="00376D94" w:rsidRDefault="00376D94" w:rsidP="00C15847">
      <w:pPr>
        <w:autoSpaceDE w:val="0"/>
        <w:autoSpaceDN w:val="0"/>
        <w:adjustRightInd w:val="0"/>
        <w:spacing w:before="60" w:after="60" w:line="276" w:lineRule="auto"/>
        <w:ind w:left="340" w:hanging="510"/>
        <w:jc w:val="both"/>
        <w:rPr>
          <w:rFonts w:ascii="Candara" w:hAnsi="Candara"/>
          <w:color w:val="000000"/>
        </w:rPr>
      </w:pPr>
      <w:r w:rsidRPr="00376D94">
        <w:rPr>
          <w:rFonts w:ascii="Candara" w:hAnsi="Candara"/>
          <w:color w:val="000000"/>
        </w:rPr>
        <w:tab/>
        <w:t>Please note that any payable advertisement offer by an agent other than the organizers (Ortra Ltd. And/or ITN Ltd.), is not for the official IMTM catalogue. Therefore, agreeing to such advertising and/or paying for it is your responsibility solely.</w:t>
      </w:r>
    </w:p>
    <w:p w:rsidR="00376D94" w:rsidRPr="0052257F" w:rsidRDefault="00376D94" w:rsidP="00C15847">
      <w:pPr>
        <w:autoSpaceDE w:val="0"/>
        <w:autoSpaceDN w:val="0"/>
        <w:adjustRightInd w:val="0"/>
        <w:spacing w:before="60" w:after="60" w:line="276" w:lineRule="auto"/>
        <w:ind w:left="340" w:hanging="510"/>
        <w:jc w:val="both"/>
        <w:rPr>
          <w:rFonts w:ascii="Candara" w:hAnsi="Candara"/>
          <w:color w:val="000000"/>
          <w:spacing w:val="-4"/>
          <w:kern w:val="24"/>
        </w:rPr>
      </w:pPr>
      <w:r w:rsidRPr="00376D94">
        <w:rPr>
          <w:rFonts w:ascii="Candara" w:hAnsi="Candara"/>
          <w:color w:val="000000"/>
        </w:rPr>
        <w:tab/>
      </w:r>
      <w:r w:rsidRPr="0052257F">
        <w:rPr>
          <w:rFonts w:ascii="Candara" w:hAnsi="Candara"/>
          <w:color w:val="000000"/>
          <w:spacing w:val="-4"/>
          <w:kern w:val="24"/>
        </w:rPr>
        <w:t>If you have any hesitation, please feel free to contact us prior to your consent to advertise or pay.</w:t>
      </w:r>
    </w:p>
    <w:p w:rsidR="00376D94" w:rsidRPr="00376D94" w:rsidRDefault="00376D94" w:rsidP="000F5D01">
      <w:pPr>
        <w:autoSpaceDE w:val="0"/>
        <w:autoSpaceDN w:val="0"/>
        <w:adjustRightInd w:val="0"/>
        <w:spacing w:before="120" w:after="60" w:line="276" w:lineRule="auto"/>
        <w:ind w:left="340" w:hanging="510"/>
        <w:jc w:val="both"/>
        <w:rPr>
          <w:rFonts w:ascii="Candara" w:hAnsi="Candara"/>
          <w:b/>
          <w:bCs/>
          <w:color w:val="000000"/>
        </w:rPr>
      </w:pPr>
      <w:r w:rsidRPr="00376D94">
        <w:rPr>
          <w:rFonts w:ascii="Candara" w:hAnsi="Candara"/>
          <w:color w:val="000000"/>
        </w:rPr>
        <w:t>10.</w:t>
      </w:r>
      <w:r w:rsidRPr="00376D94">
        <w:rPr>
          <w:rFonts w:ascii="Candara" w:hAnsi="Candara"/>
          <w:color w:val="000000"/>
        </w:rPr>
        <w:tab/>
      </w:r>
      <w:r w:rsidRPr="00376D94">
        <w:rPr>
          <w:rFonts w:ascii="Candara" w:hAnsi="Candara"/>
          <w:b/>
          <w:bCs/>
          <w:color w:val="000000"/>
        </w:rPr>
        <w:t>Photographs</w:t>
      </w:r>
    </w:p>
    <w:p w:rsidR="00376D94" w:rsidRPr="00376D94" w:rsidRDefault="00376D94" w:rsidP="00C15847">
      <w:pPr>
        <w:autoSpaceDE w:val="0"/>
        <w:autoSpaceDN w:val="0"/>
        <w:adjustRightInd w:val="0"/>
        <w:spacing w:before="60" w:after="60" w:line="276" w:lineRule="auto"/>
        <w:ind w:left="340" w:hanging="510"/>
        <w:jc w:val="both"/>
        <w:rPr>
          <w:rFonts w:ascii="Candara" w:hAnsi="Candara"/>
          <w:color w:val="000000"/>
        </w:rPr>
      </w:pPr>
      <w:r w:rsidRPr="00376D94">
        <w:rPr>
          <w:rFonts w:ascii="Candara" w:hAnsi="Candara"/>
          <w:color w:val="000000"/>
        </w:rPr>
        <w:tab/>
        <w:t xml:space="preserve">Photographers working for the organizers will photograph the booths and exhibitors during the fair. Please note that by joining us at the exhibition, you and any on your behalf (including, but not limited to booth hostesses, actors, workers etc) give your express and irrevocable permission for the taking and the usage of all the photographs taken, in any way the organizers see fit, whether related or not to the exhibition. Your consent (and the consent of any on your behalf) is a binding condition to your participation at the exhibition. </w:t>
      </w:r>
    </w:p>
    <w:p w:rsidR="00376D94" w:rsidRPr="000F5D01" w:rsidRDefault="00376D94" w:rsidP="00C15847">
      <w:pPr>
        <w:autoSpaceDE w:val="0"/>
        <w:autoSpaceDN w:val="0"/>
        <w:adjustRightInd w:val="0"/>
        <w:spacing w:before="60" w:after="60" w:line="276" w:lineRule="auto"/>
        <w:ind w:hanging="510"/>
        <w:jc w:val="both"/>
        <w:rPr>
          <w:rFonts w:ascii="Candara" w:hAnsi="Candara" w:cs="Calibri"/>
          <w:b/>
          <w:bCs/>
          <w:color w:val="9B0033"/>
          <w:sz w:val="16"/>
          <w:szCs w:val="16"/>
        </w:rPr>
      </w:pPr>
    </w:p>
    <w:p w:rsidR="00376D94" w:rsidRPr="00376D94" w:rsidRDefault="00376D94" w:rsidP="00C15847">
      <w:pPr>
        <w:autoSpaceDE w:val="0"/>
        <w:autoSpaceDN w:val="0"/>
        <w:adjustRightInd w:val="0"/>
        <w:spacing w:before="60" w:after="60" w:line="276" w:lineRule="auto"/>
        <w:ind w:hanging="510"/>
        <w:jc w:val="both"/>
        <w:rPr>
          <w:rFonts w:ascii="Candara" w:hAnsi="Candara" w:cs="Calibri"/>
          <w:color w:val="000000"/>
        </w:rPr>
      </w:pPr>
      <w:r w:rsidRPr="00376D94">
        <w:rPr>
          <w:rFonts w:ascii="Candara" w:hAnsi="Candara" w:cs="Calibri"/>
          <w:color w:val="000000"/>
        </w:rPr>
        <w:tab/>
        <w:t xml:space="preserve">Further details, rates and guidelines regarding additional technical arrangements such as catering services, audiovisual equipment, parking permits, reservation of name tags, set up times, conferences and events program, etc. - will be available on the fair’s </w:t>
      </w:r>
      <w:r w:rsidRPr="00376D94">
        <w:rPr>
          <w:rFonts w:ascii="Candara" w:hAnsi="Candara" w:cs="Calibri"/>
          <w:b/>
          <w:bCs/>
          <w:color w:val="000000"/>
        </w:rPr>
        <w:t xml:space="preserve">web site </w:t>
      </w:r>
      <w:hyperlink r:id="rId21" w:history="1">
        <w:r w:rsidRPr="00376D94">
          <w:rPr>
            <w:rFonts w:ascii="Candara" w:hAnsi="Candara" w:cs="Calibri"/>
            <w:color w:val="0000FF"/>
            <w:u w:val="single"/>
          </w:rPr>
          <w:t>www.imtm-telaviv.com</w:t>
        </w:r>
      </w:hyperlink>
      <w:r w:rsidRPr="00376D94">
        <w:rPr>
          <w:rFonts w:ascii="Candara" w:hAnsi="Candara" w:cs="Calibri"/>
          <w:color w:val="000000"/>
        </w:rPr>
        <w:t xml:space="preserve"> and in the `</w:t>
      </w:r>
      <w:r w:rsidRPr="00376D94">
        <w:rPr>
          <w:rFonts w:ascii="Candara" w:hAnsi="Candara" w:cs="Calibri"/>
          <w:b/>
          <w:bCs/>
          <w:color w:val="000000"/>
        </w:rPr>
        <w:t>Exhibitors’ Manual.</w:t>
      </w:r>
    </w:p>
    <w:p w:rsidR="00376D94" w:rsidRPr="00376D94" w:rsidRDefault="00376D94" w:rsidP="00C15847">
      <w:pPr>
        <w:spacing w:before="60" w:after="60" w:line="276" w:lineRule="auto"/>
        <w:ind w:hanging="510"/>
        <w:jc w:val="both"/>
        <w:rPr>
          <w:rFonts w:ascii="Candara" w:hAnsi="Candara" w:cs="Calibri"/>
          <w:sz w:val="20"/>
          <w:szCs w:val="20"/>
        </w:rPr>
      </w:pPr>
    </w:p>
    <w:p w:rsidR="00376D94" w:rsidRPr="00376D94" w:rsidRDefault="00376D94" w:rsidP="00C15847">
      <w:pPr>
        <w:spacing w:before="60" w:after="60" w:line="276" w:lineRule="auto"/>
        <w:ind w:hanging="510"/>
        <w:jc w:val="both"/>
        <w:rPr>
          <w:rFonts w:ascii="Candara" w:hAnsi="Candara" w:cs="Calibri"/>
        </w:rPr>
      </w:pPr>
      <w:r w:rsidRPr="00376D94">
        <w:rPr>
          <w:rFonts w:ascii="Candara" w:hAnsi="Candara" w:cs="Calibri"/>
        </w:rPr>
        <w:tab/>
        <w:t>Thank you,</w:t>
      </w:r>
    </w:p>
    <w:p w:rsidR="00B47CE4" w:rsidRDefault="00376D94" w:rsidP="0052257F">
      <w:pPr>
        <w:spacing w:before="60" w:after="60" w:line="276" w:lineRule="auto"/>
        <w:ind w:hanging="510"/>
        <w:jc w:val="both"/>
        <w:rPr>
          <w:rtl/>
          <w:cs/>
        </w:rPr>
      </w:pPr>
      <w:r w:rsidRPr="00376D94">
        <w:rPr>
          <w:rFonts w:ascii="Candara" w:hAnsi="Candara" w:cs="Calibri"/>
        </w:rPr>
        <w:tab/>
        <w:t>IMTM Organizers</w:t>
      </w:r>
    </w:p>
    <w:sectPr w:rsidR="00B47CE4" w:rsidSect="0052257F">
      <w:headerReference w:type="default" r:id="rId22"/>
      <w:footerReference w:type="default" r:id="rId23"/>
      <w:pgSz w:w="11906" w:h="16838"/>
      <w:pgMar w:top="624" w:right="1021" w:bottom="510" w:left="1021" w:header="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95" w:rsidRDefault="00044295" w:rsidP="008622FB">
      <w:r>
        <w:separator/>
      </w:r>
    </w:p>
  </w:endnote>
  <w:endnote w:type="continuationSeparator" w:id="0">
    <w:p w:rsidR="00044295" w:rsidRDefault="00044295" w:rsidP="00862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95" w:rsidRDefault="00044295" w:rsidP="008622FB">
    <w:pPr>
      <w:pStyle w:val="a5"/>
      <w:tabs>
        <w:tab w:val="clear" w:pos="4153"/>
        <w:tab w:val="center" w:pos="4012"/>
      </w:tabs>
      <w:ind w:left="-1800"/>
      <w:rPr>
        <w:rtl/>
        <w:cs/>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9519920</wp:posOffset>
          </wp:positionV>
          <wp:extent cx="7564120" cy="866775"/>
          <wp:effectExtent l="1905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bottom.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4120" cy="866775"/>
                  </a:xfrm>
                  <a:prstGeom prst="rect">
                    <a:avLst/>
                  </a:prstGeom>
                </pic:spPr>
              </pic:pic>
            </a:graphicData>
          </a:graphic>
        </wp:anchor>
      </w:drawing>
    </w:r>
  </w:p>
  <w:p w:rsidR="00044295" w:rsidRDefault="000442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95" w:rsidRDefault="00044295" w:rsidP="008622FB">
      <w:r>
        <w:separator/>
      </w:r>
    </w:p>
  </w:footnote>
  <w:footnote w:type="continuationSeparator" w:id="0">
    <w:p w:rsidR="00044295" w:rsidRDefault="00044295" w:rsidP="00862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295" w:rsidRDefault="00044295" w:rsidP="008622FB">
    <w:pPr>
      <w:pStyle w:val="a3"/>
      <w:ind w:left="-1800"/>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-521970</wp:posOffset>
          </wp:positionV>
          <wp:extent cx="7658735" cy="1261110"/>
          <wp:effectExtent l="1905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top.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58735" cy="12611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F7"/>
    <w:multiLevelType w:val="hybridMultilevel"/>
    <w:tmpl w:val="89B21CC4"/>
    <w:lvl w:ilvl="0" w:tplc="F83E0B66">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E6D21"/>
    <w:multiLevelType w:val="hybridMultilevel"/>
    <w:tmpl w:val="A9C8E510"/>
    <w:lvl w:ilvl="0" w:tplc="59E650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F41FD"/>
    <w:multiLevelType w:val="hybridMultilevel"/>
    <w:tmpl w:val="AEE289A4"/>
    <w:lvl w:ilvl="0" w:tplc="05828D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12E7C"/>
    <w:multiLevelType w:val="hybridMultilevel"/>
    <w:tmpl w:val="DC86B37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568C0EB1"/>
    <w:multiLevelType w:val="hybridMultilevel"/>
    <w:tmpl w:val="99249AF8"/>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nsid w:val="688B78D4"/>
    <w:multiLevelType w:val="hybridMultilevel"/>
    <w:tmpl w:val="324859F8"/>
    <w:lvl w:ilvl="0" w:tplc="8F3EBF5C">
      <w:start w:val="1"/>
      <w:numFmt w:val="decimal"/>
      <w:lvlText w:val="%1."/>
      <w:lvlJc w:val="left"/>
      <w:pPr>
        <w:ind w:left="508" w:hanging="360"/>
      </w:pPr>
      <w:rPr>
        <w:rFonts w:hint="default"/>
      </w:rPr>
    </w:lvl>
    <w:lvl w:ilvl="1" w:tplc="0409000D">
      <w:start w:val="1"/>
      <w:numFmt w:val="bullet"/>
      <w:lvlText w:val=""/>
      <w:lvlJc w:val="left"/>
      <w:pPr>
        <w:ind w:left="1446" w:hanging="360"/>
      </w:pPr>
      <w:rPr>
        <w:rFonts w:ascii="Wingdings" w:hAnsi="Wingding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
    <w:nsid w:val="6BEB6300"/>
    <w:multiLevelType w:val="hybridMultilevel"/>
    <w:tmpl w:val="6E9273F4"/>
    <w:lvl w:ilvl="0" w:tplc="CFF2F92C">
      <w:start w:val="1"/>
      <w:numFmt w:val="upperLetter"/>
      <w:lvlText w:val="%1."/>
      <w:lvlJc w:val="left"/>
      <w:pPr>
        <w:ind w:left="360" w:hanging="360"/>
      </w:pPr>
      <w:rPr>
        <w:rFonts w:hint="default"/>
        <w:b/>
        <w:bCs w:val="0"/>
        <w:i/>
        <w:iCs w:val="0"/>
        <w:sz w:val="28"/>
        <w:szCs w:val="28"/>
      </w:rPr>
    </w:lvl>
    <w:lvl w:ilvl="1" w:tplc="E6FAAE8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8622FB"/>
    <w:rsid w:val="00044295"/>
    <w:rsid w:val="00083696"/>
    <w:rsid w:val="000F5D01"/>
    <w:rsid w:val="00376D94"/>
    <w:rsid w:val="0052257F"/>
    <w:rsid w:val="005B7F97"/>
    <w:rsid w:val="006717FA"/>
    <w:rsid w:val="006C705D"/>
    <w:rsid w:val="00705A4B"/>
    <w:rsid w:val="00827243"/>
    <w:rsid w:val="008622FB"/>
    <w:rsid w:val="008E58DB"/>
    <w:rsid w:val="00A37F56"/>
    <w:rsid w:val="00B21ABC"/>
    <w:rsid w:val="00B47CE4"/>
    <w:rsid w:val="00B5500B"/>
    <w:rsid w:val="00BE207A"/>
    <w:rsid w:val="00C15847"/>
    <w:rsid w:val="00D46DA9"/>
    <w:rsid w:val="00DF5115"/>
    <w:rsid w:val="00EF0A1E"/>
    <w:rsid w:val="00F21BB0"/>
    <w:rsid w:val="00F404E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B0"/>
    <w:pPr>
      <w:widowControl w:val="0"/>
      <w:suppressAutoHyphens/>
      <w:spacing w:after="0" w:line="240" w:lineRule="auto"/>
    </w:pPr>
    <w:rPr>
      <w:rFonts w:ascii="Times New Roman" w:eastAsia="Tahoma" w:hAnsi="Times New Roman"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2FB"/>
    <w:pPr>
      <w:widowControl/>
      <w:tabs>
        <w:tab w:val="center" w:pos="4153"/>
        <w:tab w:val="right" w:pos="8306"/>
      </w:tabs>
      <w:suppressAutoHyphens w:val="0"/>
      <w:bidi/>
    </w:pPr>
    <w:rPr>
      <w:rFonts w:asciiTheme="minorHAnsi" w:eastAsiaTheme="minorHAnsi" w:hAnsiTheme="minorHAnsi" w:cstheme="minorBidi"/>
      <w:kern w:val="0"/>
      <w:sz w:val="22"/>
      <w:szCs w:val="22"/>
      <w:lang w:eastAsia="en-US" w:bidi="he-IL"/>
    </w:rPr>
  </w:style>
  <w:style w:type="character" w:customStyle="1" w:styleId="a4">
    <w:name w:val="כותרת עליונה תו"/>
    <w:basedOn w:val="a0"/>
    <w:link w:val="a3"/>
    <w:uiPriority w:val="99"/>
    <w:rsid w:val="008622FB"/>
  </w:style>
  <w:style w:type="paragraph" w:styleId="a5">
    <w:name w:val="footer"/>
    <w:basedOn w:val="a"/>
    <w:link w:val="a6"/>
    <w:uiPriority w:val="99"/>
    <w:unhideWhenUsed/>
    <w:rsid w:val="008622FB"/>
    <w:pPr>
      <w:widowControl/>
      <w:tabs>
        <w:tab w:val="center" w:pos="4153"/>
        <w:tab w:val="right" w:pos="8306"/>
      </w:tabs>
      <w:suppressAutoHyphens w:val="0"/>
      <w:bidi/>
    </w:pPr>
    <w:rPr>
      <w:rFonts w:asciiTheme="minorHAnsi" w:eastAsiaTheme="minorHAnsi" w:hAnsiTheme="minorHAnsi" w:cstheme="minorBidi"/>
      <w:kern w:val="0"/>
      <w:sz w:val="22"/>
      <w:szCs w:val="22"/>
      <w:lang w:eastAsia="en-US" w:bidi="he-IL"/>
    </w:rPr>
  </w:style>
  <w:style w:type="character" w:customStyle="1" w:styleId="a6">
    <w:name w:val="כותרת תחתונה תו"/>
    <w:basedOn w:val="a0"/>
    <w:link w:val="a5"/>
    <w:uiPriority w:val="99"/>
    <w:rsid w:val="008622FB"/>
  </w:style>
  <w:style w:type="paragraph" w:styleId="a7">
    <w:name w:val="Balloon Text"/>
    <w:basedOn w:val="a"/>
    <w:link w:val="a8"/>
    <w:uiPriority w:val="99"/>
    <w:semiHidden/>
    <w:unhideWhenUsed/>
    <w:rsid w:val="008622FB"/>
    <w:rPr>
      <w:rFonts w:ascii="Tahoma" w:hAnsi="Tahoma" w:cs="Tahoma"/>
      <w:sz w:val="16"/>
      <w:szCs w:val="16"/>
    </w:rPr>
  </w:style>
  <w:style w:type="character" w:customStyle="1" w:styleId="a8">
    <w:name w:val="טקסט בלונים תו"/>
    <w:basedOn w:val="a0"/>
    <w:link w:val="a7"/>
    <w:uiPriority w:val="99"/>
    <w:semiHidden/>
    <w:rsid w:val="008622FB"/>
    <w:rPr>
      <w:rFonts w:ascii="Tahoma" w:hAnsi="Tahoma" w:cs="Tahoma"/>
      <w:sz w:val="16"/>
      <w:szCs w:val="16"/>
    </w:rPr>
  </w:style>
  <w:style w:type="character" w:styleId="Hyperlink">
    <w:name w:val="Hyperlink"/>
    <w:basedOn w:val="a0"/>
    <w:uiPriority w:val="99"/>
    <w:unhideWhenUsed/>
    <w:rsid w:val="00F21B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2FB"/>
    <w:pPr>
      <w:tabs>
        <w:tab w:val="center" w:pos="4153"/>
        <w:tab w:val="right" w:pos="8306"/>
      </w:tabs>
      <w:spacing w:after="0" w:line="240" w:lineRule="auto"/>
    </w:pPr>
  </w:style>
  <w:style w:type="character" w:customStyle="1" w:styleId="a4">
    <w:name w:val="כותרת עליונה תו"/>
    <w:basedOn w:val="a0"/>
    <w:link w:val="a3"/>
    <w:uiPriority w:val="99"/>
    <w:rsid w:val="008622FB"/>
  </w:style>
  <w:style w:type="paragraph" w:styleId="a5">
    <w:name w:val="footer"/>
    <w:basedOn w:val="a"/>
    <w:link w:val="a6"/>
    <w:uiPriority w:val="99"/>
    <w:unhideWhenUsed/>
    <w:rsid w:val="008622FB"/>
    <w:pPr>
      <w:tabs>
        <w:tab w:val="center" w:pos="4153"/>
        <w:tab w:val="right" w:pos="8306"/>
      </w:tabs>
      <w:spacing w:after="0" w:line="240" w:lineRule="auto"/>
    </w:pPr>
  </w:style>
  <w:style w:type="character" w:customStyle="1" w:styleId="a6">
    <w:name w:val="כותרת תחתונה תו"/>
    <w:basedOn w:val="a0"/>
    <w:link w:val="a5"/>
    <w:uiPriority w:val="99"/>
    <w:rsid w:val="008622FB"/>
  </w:style>
  <w:style w:type="paragraph" w:styleId="a7">
    <w:name w:val="Balloon Text"/>
    <w:basedOn w:val="a"/>
    <w:link w:val="a8"/>
    <w:uiPriority w:val="99"/>
    <w:semiHidden/>
    <w:unhideWhenUsed/>
    <w:rsid w:val="008622F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62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ortra.com" TargetMode="External"/><Relationship Id="rId13" Type="http://schemas.openxmlformats.org/officeDocument/2006/relationships/hyperlink" Target="mailto:office@sukonic.net" TargetMode="External"/><Relationship Id="rId18" Type="http://schemas.openxmlformats.org/officeDocument/2006/relationships/hyperlink" Target="mailto:rina@ortra.com" TargetMode="External"/><Relationship Id="rId3" Type="http://schemas.openxmlformats.org/officeDocument/2006/relationships/styles" Target="styles.xml"/><Relationship Id="rId21" Type="http://schemas.openxmlformats.org/officeDocument/2006/relationships/hyperlink" Target="http://www.imtm-telaviv.com" TargetMode="External"/><Relationship Id="rId7" Type="http://schemas.openxmlformats.org/officeDocument/2006/relationships/endnotes" Target="endnotes.xml"/><Relationship Id="rId12" Type="http://schemas.openxmlformats.org/officeDocument/2006/relationships/hyperlink" Target="mailto:sharon@sukonic.net" TargetMode="External"/><Relationship Id="rId17" Type="http://schemas.openxmlformats.org/officeDocument/2006/relationships/hyperlink" Target="mailto:ziv@dano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n@ultrarent.co.il" TargetMode="External"/><Relationship Id="rId20" Type="http://schemas.openxmlformats.org/officeDocument/2006/relationships/hyperlink" Target="http://www.nathaniel.co.i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m-telaviv.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rag@b-zone.co.il" TargetMode="External"/><Relationship Id="rId23" Type="http://schemas.openxmlformats.org/officeDocument/2006/relationships/footer" Target="footer1.xml"/><Relationship Id="rId10" Type="http://schemas.openxmlformats.org/officeDocument/2006/relationships/hyperlink" Target="mailto:imtm@ortra.com" TargetMode="External"/><Relationship Id="rId19" Type="http://schemas.openxmlformats.org/officeDocument/2006/relationships/hyperlink" Target="mailto:ezra@nathaniel.co.il" TargetMode="External"/><Relationship Id="rId4" Type="http://schemas.openxmlformats.org/officeDocument/2006/relationships/settings" Target="settings.xml"/><Relationship Id="rId9" Type="http://schemas.openxmlformats.org/officeDocument/2006/relationships/hyperlink" Target="mailto:imtm@ortra.com" TargetMode="External"/><Relationship Id="rId14" Type="http://schemas.openxmlformats.org/officeDocument/2006/relationships/hyperlink" Target="mailto:rina@ortra.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D09AB-AA48-437B-BB77-6247907A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1598</Words>
  <Characters>7994</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אופיר סיני</dc:creator>
  <cp:lastModifiedBy>Yehudit Gabay</cp:lastModifiedBy>
  <cp:revision>9</cp:revision>
  <cp:lastPrinted>2016-07-28T06:06:00Z</cp:lastPrinted>
  <dcterms:created xsi:type="dcterms:W3CDTF">2016-07-27T12:33:00Z</dcterms:created>
  <dcterms:modified xsi:type="dcterms:W3CDTF">2016-07-28T06:09:00Z</dcterms:modified>
</cp:coreProperties>
</file>